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pStyle w:val="Style_1"/>
        <w:spacing w:before="76"/>
        <w:ind w:firstLine="0" w:left="431" w:right="8"/>
        <w:jc w:val="center"/>
      </w:pPr>
      <w:r>
        <w:drawing>
          <wp:inline>
            <wp:extent cx="5286374" cy="9877423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5286374" cy="9877423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pStyle w:val="Style_1"/>
        <w:spacing w:before="76"/>
        <w:ind w:firstLine="0" w:left="431" w:right="8"/>
        <w:jc w:val="center"/>
      </w:pPr>
      <w:r>
        <w:t>Пояснительная</w:t>
      </w:r>
      <w:r>
        <w:rPr>
          <w:spacing w:val="-3"/>
        </w:rPr>
        <w:t xml:space="preserve"> </w:t>
      </w:r>
      <w:r>
        <w:rPr>
          <w:spacing w:val="-2"/>
        </w:rPr>
        <w:t>записка</w:t>
      </w:r>
    </w:p>
    <w:p w14:paraId="03000000">
      <w:pPr>
        <w:pStyle w:val="Style_2"/>
        <w:spacing w:before="261" w:line="252" w:lineRule="auto"/>
        <w:ind w:firstLine="556" w:left="0" w:right="275"/>
        <w:jc w:val="left"/>
      </w:pPr>
      <w:r>
        <w:t>Рабочая</w:t>
      </w:r>
      <w:r>
        <w:rPr>
          <w:spacing w:val="-10"/>
        </w:rPr>
        <w:t xml:space="preserve"> </w:t>
      </w:r>
      <w:r>
        <w:t>программа</w:t>
      </w:r>
      <w:r>
        <w:rPr>
          <w:spacing w:val="-7"/>
        </w:rPr>
        <w:t xml:space="preserve"> </w:t>
      </w:r>
      <w:r>
        <w:t>«Функциональная</w:t>
      </w:r>
      <w:r>
        <w:rPr>
          <w:spacing w:val="-10"/>
        </w:rPr>
        <w:t xml:space="preserve"> </w:t>
      </w:r>
      <w:r>
        <w:t>грамотность:</w:t>
      </w:r>
      <w:r>
        <w:rPr>
          <w:spacing w:val="-7"/>
        </w:rPr>
        <w:t xml:space="preserve"> </w:t>
      </w:r>
      <w:r>
        <w:t>учимся</w:t>
      </w:r>
      <w:r>
        <w:rPr>
          <w:spacing w:val="-10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жизни»</w:t>
      </w:r>
      <w:r>
        <w:rPr>
          <w:spacing w:val="-9"/>
        </w:rPr>
        <w:t xml:space="preserve"> </w:t>
      </w:r>
      <w:r>
        <w:t>-</w:t>
      </w:r>
      <w:r>
        <w:rPr>
          <w:spacing w:val="39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учащихся 8 классов разработана в соответствии с требованиями:</w:t>
      </w:r>
    </w:p>
    <w:p w14:paraId="04000000">
      <w:pPr>
        <w:pStyle w:val="Style_2"/>
        <w:spacing w:before="75" w:line="252" w:lineRule="auto"/>
        <w:ind w:firstLine="712" w:left="0" w:right="275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26792</wp:posOffset>
            </wp:positionV>
            <wp:extent cx="198119" cy="202692"/>
            <wp:effectExtent b="0" l="0" r="0" t="0"/>
            <wp:wrapNone/>
            <wp:docPr hidden="false" id="4" name="Picture 4"/>
            <a:graphic>
              <a:graphicData uri="http://schemas.openxmlformats.org/drawingml/2006/picture">
                <pic:pic>
                  <pic:nvPicPr>
                    <pic:cNvPr hidden="false" id="3" name="Picture 3"/>
                    <pic:cNvPicPr preferRelativeResize="true"/>
                  </pic:nvPicPr>
                  <pic:blipFill>
                    <a:blip r:embed="rId2"/>
                    <a:stretch/>
                  </pic:blipFill>
                  <pic:spPr>
                    <a:xfrm flipH="false" flipV="false" rot="0">
                      <a:ext cx="198119" cy="202692"/>
                    </a:xfrm>
                    <a:prstGeom prst="rect"/>
                  </pic:spPr>
                </pic:pic>
              </a:graphicData>
            </a:graphic>
          </wp:anchor>
        </w:drawing>
      </w:r>
      <w:r>
        <w:t>Федерального</w:t>
      </w:r>
      <w:r>
        <w:rPr>
          <w:spacing w:val="-13"/>
        </w:rPr>
        <w:t xml:space="preserve"> </w:t>
      </w:r>
      <w:r>
        <w:t>закона</w:t>
      </w:r>
      <w:r>
        <w:rPr>
          <w:spacing w:val="-14"/>
        </w:rPr>
        <w:t xml:space="preserve"> </w:t>
      </w:r>
      <w:r>
        <w:t>от</w:t>
      </w:r>
      <w:r>
        <w:rPr>
          <w:spacing w:val="-12"/>
        </w:rPr>
        <w:t xml:space="preserve"> </w:t>
      </w:r>
      <w:r>
        <w:t>29.12.2012</w:t>
      </w:r>
      <w:r>
        <w:rPr>
          <w:spacing w:val="-13"/>
        </w:rPr>
        <w:t xml:space="preserve"> </w:t>
      </w:r>
      <w:r>
        <w:t>№</w:t>
      </w:r>
      <w:r>
        <w:rPr>
          <w:spacing w:val="-14"/>
        </w:rPr>
        <w:t xml:space="preserve"> </w:t>
      </w:r>
      <w:r>
        <w:t>273</w:t>
      </w:r>
      <w:r>
        <w:rPr>
          <w:spacing w:val="-6"/>
        </w:rPr>
        <w:t xml:space="preserve"> </w:t>
      </w:r>
      <w:r>
        <w:t>«Об</w:t>
      </w:r>
      <w:r>
        <w:rPr>
          <w:spacing w:val="-13"/>
        </w:rPr>
        <w:t xml:space="preserve"> </w:t>
      </w:r>
      <w:r>
        <w:t>образовании</w:t>
      </w:r>
      <w:r>
        <w:rPr>
          <w:spacing w:val="-12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Российской</w:t>
      </w:r>
      <w:r>
        <w:rPr>
          <w:spacing w:val="-12"/>
        </w:rPr>
        <w:t xml:space="preserve"> </w:t>
      </w:r>
      <w:r>
        <w:t>Федерации» с изменениями и дополнениями.</w:t>
      </w:r>
    </w:p>
    <w:p w14:paraId="05000000">
      <w:pPr>
        <w:pStyle w:val="Style_2"/>
        <w:tabs>
          <w:tab w:leader="none" w:pos="2017" w:val="left"/>
          <w:tab w:leader="none" w:pos="3715" w:val="left"/>
          <w:tab w:leader="none" w:pos="5303" w:val="left"/>
          <w:tab w:leader="none" w:pos="6730" w:val="left"/>
          <w:tab w:leader="none" w:pos="8097" w:val="left"/>
          <w:tab w:leader="none" w:pos="8555" w:val="left"/>
        </w:tabs>
        <w:spacing w:before="74"/>
        <w:ind w:firstLine="0" w:left="844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26137</wp:posOffset>
            </wp:positionV>
            <wp:extent cx="198119" cy="202692"/>
            <wp:effectExtent b="0" l="0" r="0" t="0"/>
            <wp:wrapNone/>
            <wp:docPr hidden="false" id="6" name="Picture 6"/>
            <a:graphic>
              <a:graphicData uri="http://schemas.openxmlformats.org/drawingml/2006/picture">
                <pic:pic>
                  <pic:nvPicPr>
                    <pic:cNvPr hidden="false" id="5" name="Picture 5"/>
                    <pic:cNvPicPr preferRelativeResize="true"/>
                  </pic:nvPicPr>
                  <pic:blipFill>
                    <a:blip r:embed="rId3"/>
                    <a:stretch/>
                  </pic:blipFill>
                  <pic:spPr>
                    <a:xfrm flipH="false" flipV="false" rot="0">
                      <a:ext cx="198119" cy="202692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-2"/>
        </w:rPr>
        <w:t>Письмом</w:t>
      </w:r>
      <w:r>
        <w:tab/>
      </w:r>
      <w:r>
        <w:rPr>
          <w:spacing w:val="-2"/>
        </w:rPr>
        <w:t>Министерства</w:t>
      </w:r>
      <w:r>
        <w:tab/>
      </w:r>
      <w:r>
        <w:rPr>
          <w:spacing w:val="-2"/>
        </w:rPr>
        <w:t>просвещения</w:t>
      </w:r>
      <w:r>
        <w:tab/>
      </w:r>
      <w:r>
        <w:rPr>
          <w:spacing w:val="-2"/>
        </w:rPr>
        <w:t>Российской</w:t>
      </w:r>
      <w:r>
        <w:tab/>
      </w:r>
      <w:r>
        <w:rPr>
          <w:spacing w:val="-2"/>
        </w:rPr>
        <w:t>Федерации</w:t>
      </w:r>
      <w:r>
        <w:tab/>
      </w:r>
      <w:r>
        <w:rPr>
          <w:spacing w:val="-5"/>
        </w:rPr>
        <w:t>от</w:t>
      </w:r>
      <w:r>
        <w:tab/>
      </w:r>
      <w:r>
        <w:rPr>
          <w:spacing w:val="-2"/>
        </w:rPr>
        <w:t>05.07.2022</w:t>
      </w:r>
    </w:p>
    <w:p w14:paraId="06000000">
      <w:pPr>
        <w:pStyle w:val="Style_2"/>
        <w:spacing w:before="14"/>
        <w:ind/>
        <w:jc w:val="left"/>
      </w:pPr>
      <w:r>
        <w:t>№ТВ1290/13</w:t>
      </w:r>
      <w:r>
        <w:rPr>
          <w:spacing w:val="-3"/>
        </w:rPr>
        <w:t xml:space="preserve"> </w:t>
      </w:r>
      <w:r>
        <w:t>«О</w:t>
      </w:r>
      <w:r>
        <w:rPr>
          <w:spacing w:val="-4"/>
        </w:rPr>
        <w:t xml:space="preserve"> </w:t>
      </w:r>
      <w:r>
        <w:t>направлении</w:t>
      </w:r>
      <w:r>
        <w:rPr>
          <w:spacing w:val="-4"/>
        </w:rPr>
        <w:t xml:space="preserve"> </w:t>
      </w:r>
      <w:r>
        <w:t>методических</w:t>
      </w:r>
      <w:r>
        <w:rPr>
          <w:spacing w:val="-3"/>
        </w:rPr>
        <w:t xml:space="preserve"> </w:t>
      </w:r>
      <w:r>
        <w:rPr>
          <w:spacing w:val="-2"/>
        </w:rPr>
        <w:t>рекомендаций»;</w:t>
      </w:r>
    </w:p>
    <w:p w14:paraId="07000000">
      <w:pPr>
        <w:pStyle w:val="Style_2"/>
        <w:spacing w:before="84" w:line="252" w:lineRule="auto"/>
        <w:ind w:firstLine="712" w:left="0" w:right="275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32770</wp:posOffset>
            </wp:positionV>
            <wp:extent cx="198119" cy="202692"/>
            <wp:effectExtent b="0" l="0" r="0" t="0"/>
            <wp:wrapNone/>
            <wp:docPr hidden="false" id="8" name="Picture 8"/>
            <a:graphic>
              <a:graphicData uri="http://schemas.openxmlformats.org/drawingml/2006/picture">
                <pic:pic>
                  <pic:nvPicPr>
                    <pic:cNvPr hidden="false" id="7" name="Picture 7"/>
                    <pic:cNvPicPr preferRelativeResize="true"/>
                  </pic:nvPicPr>
                  <pic:blipFill>
                    <a:blip r:embed="rId4"/>
                    <a:stretch/>
                  </pic:blipFill>
                  <pic:spPr>
                    <a:xfrm flipH="false" flipV="false" rot="0">
                      <a:ext cx="198119" cy="202692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1353566</wp:posOffset>
            </wp:positionH>
            <wp:positionV relativeFrom="paragraph">
              <wp:posOffset>425961</wp:posOffset>
            </wp:positionV>
            <wp:extent cx="179831" cy="185927"/>
            <wp:effectExtent b="0" l="0" r="0" t="0"/>
            <wp:wrapNone/>
            <wp:docPr hidden="false" id="10" name="Picture 10"/>
            <a:graphic>
              <a:graphicData uri="http://schemas.openxmlformats.org/drawingml/2006/picture">
                <pic:pic>
                  <pic:nvPicPr>
                    <pic:cNvPr hidden="false" id="9" name="Picture 9"/>
                    <pic:cNvPicPr preferRelativeResize="true"/>
                  </pic:nvPicPr>
                  <pic:blipFill>
                    <a:blip r:embed="rId5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Стратегии</w:t>
      </w:r>
      <w:r>
        <w:rPr>
          <w:spacing w:val="38"/>
        </w:rPr>
        <w:t xml:space="preserve"> </w:t>
      </w:r>
      <w:r>
        <w:t>развития</w:t>
      </w:r>
      <w:r>
        <w:rPr>
          <w:spacing w:val="37"/>
        </w:rPr>
        <w:t xml:space="preserve"> </w:t>
      </w:r>
      <w:r>
        <w:t>воспитания</w:t>
      </w:r>
      <w:r>
        <w:rPr>
          <w:spacing w:val="37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Российской</w:t>
      </w:r>
      <w:r>
        <w:rPr>
          <w:spacing w:val="39"/>
        </w:rPr>
        <w:t xml:space="preserve"> </w:t>
      </w:r>
      <w:r>
        <w:t>Федерации</w:t>
      </w:r>
      <w:r>
        <w:rPr>
          <w:spacing w:val="38"/>
        </w:rPr>
        <w:t xml:space="preserve"> </w:t>
      </w:r>
      <w:r>
        <w:t>на</w:t>
      </w:r>
      <w:r>
        <w:rPr>
          <w:spacing w:val="36"/>
        </w:rPr>
        <w:t xml:space="preserve"> </w:t>
      </w:r>
      <w:r>
        <w:t>период</w:t>
      </w:r>
      <w:r>
        <w:rPr>
          <w:spacing w:val="39"/>
        </w:rPr>
        <w:t xml:space="preserve"> </w:t>
      </w:r>
      <w:r>
        <w:t>до</w:t>
      </w:r>
      <w:r>
        <w:rPr>
          <w:spacing w:val="39"/>
        </w:rPr>
        <w:t xml:space="preserve"> </w:t>
      </w:r>
      <w:r>
        <w:t>2025</w:t>
      </w:r>
      <w:r>
        <w:rPr>
          <w:spacing w:val="37"/>
        </w:rPr>
        <w:t xml:space="preserve"> </w:t>
      </w:r>
      <w:r>
        <w:t>года, утвержденной распоряжением Правительства от 29.05.2015 № 996-р;</w:t>
      </w:r>
    </w:p>
    <w:p w14:paraId="08000000">
      <w:pPr>
        <w:pStyle w:val="Style_2"/>
        <w:spacing w:before="20"/>
        <w:ind w:firstLine="0" w:left="856"/>
        <w:jc w:val="left"/>
      </w:pPr>
      <w:r>
        <w:t>СП</w:t>
      </w:r>
      <w:r>
        <w:rPr>
          <w:spacing w:val="-3"/>
        </w:rPr>
        <w:t xml:space="preserve"> </w:t>
      </w:r>
      <w:r>
        <w:t>2.4.3648-20;</w:t>
      </w:r>
      <w:r>
        <w:rPr>
          <w:spacing w:val="-1"/>
        </w:rPr>
        <w:t xml:space="preserve"> </w:t>
      </w:r>
      <w:r>
        <w:t>СанПиН</w:t>
      </w:r>
      <w:r>
        <w:rPr>
          <w:spacing w:val="-2"/>
        </w:rPr>
        <w:t xml:space="preserve"> </w:t>
      </w:r>
      <w:r>
        <w:t>1.2.3685-</w:t>
      </w:r>
      <w:r>
        <w:rPr>
          <w:spacing w:val="-5"/>
        </w:rPr>
        <w:t>21;</w:t>
      </w:r>
    </w:p>
    <w:p w14:paraId="09000000">
      <w:pPr>
        <w:pStyle w:val="Style_2"/>
        <w:spacing w:before="255" w:line="252" w:lineRule="auto"/>
        <w:ind w:firstLine="616" w:left="0" w:right="275"/>
        <w:jc w:val="left"/>
      </w:pPr>
      <w:r>
        <w:t>В</w:t>
      </w:r>
      <w:r>
        <w:rPr>
          <w:spacing w:val="-2"/>
        </w:rPr>
        <w:t xml:space="preserve"> </w:t>
      </w:r>
      <w:r>
        <w:t>8 классе</w:t>
      </w:r>
      <w:r>
        <w:rPr>
          <w:spacing w:val="40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освоение</w:t>
      </w:r>
      <w:r>
        <w:rPr>
          <w:spacing w:val="-1"/>
        </w:rPr>
        <w:t xml:space="preserve"> </w:t>
      </w:r>
      <w:r>
        <w:t>программы курса «Функциональная грамотность»</w:t>
      </w:r>
      <w:r>
        <w:rPr>
          <w:spacing w:val="-6"/>
        </w:rPr>
        <w:t xml:space="preserve"> </w:t>
      </w:r>
      <w:r>
        <w:t>выделяется 34 часа (1 час в неделю, 34 учебных недели).</w:t>
      </w:r>
    </w:p>
    <w:p w14:paraId="0A000000">
      <w:pPr>
        <w:pStyle w:val="Style_2"/>
        <w:spacing w:before="8"/>
        <w:ind w:firstLine="0" w:left="0"/>
        <w:jc w:val="left"/>
      </w:pPr>
    </w:p>
    <w:p w14:paraId="0B000000">
      <w:pPr>
        <w:pStyle w:val="Style_2"/>
        <w:spacing w:line="252" w:lineRule="auto"/>
        <w:ind w:firstLine="568" w:left="145" w:right="279"/>
      </w:pPr>
      <w:r>
        <w:t>Функциональная грамотность поможет учащимся</w:t>
      </w:r>
      <w:r>
        <w:rPr>
          <w:spacing w:val="40"/>
        </w:rPr>
        <w:t xml:space="preserve"> </w:t>
      </w:r>
      <w:r>
        <w:t>использовать полученную информацию, применять ее на практике и решать сложные жизненные задачи. Она основывается</w:t>
      </w:r>
      <w:r>
        <w:rPr>
          <w:spacing w:val="-11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реальной</w:t>
      </w:r>
      <w:r>
        <w:rPr>
          <w:spacing w:val="-12"/>
        </w:rPr>
        <w:t xml:space="preserve"> </w:t>
      </w:r>
      <w:r>
        <w:t>грамотности</w:t>
      </w:r>
      <w:r>
        <w:rPr>
          <w:spacing w:val="-11"/>
        </w:rPr>
        <w:t xml:space="preserve"> </w:t>
      </w:r>
      <w:r>
        <w:t>людей</w:t>
      </w:r>
      <w:r>
        <w:rPr>
          <w:spacing w:val="-15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широте</w:t>
      </w:r>
      <w:r>
        <w:rPr>
          <w:spacing w:val="-13"/>
        </w:rPr>
        <w:t xml:space="preserve"> </w:t>
      </w:r>
      <w:r>
        <w:t>их</w:t>
      </w:r>
      <w:r>
        <w:rPr>
          <w:spacing w:val="-11"/>
        </w:rPr>
        <w:t xml:space="preserve"> </w:t>
      </w:r>
      <w:r>
        <w:t>знаний</w:t>
      </w:r>
      <w:r>
        <w:rPr>
          <w:spacing w:val="-12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мире,</w:t>
      </w:r>
      <w:r>
        <w:rPr>
          <w:spacing w:val="-7"/>
        </w:rPr>
        <w:t xml:space="preserve"> </w:t>
      </w:r>
      <w:r>
        <w:t>помогает</w:t>
      </w:r>
      <w:r>
        <w:rPr>
          <w:spacing w:val="-12"/>
        </w:rPr>
        <w:t xml:space="preserve"> </w:t>
      </w:r>
      <w:r>
        <w:t>мыслить независимо от массовой культуры.</w:t>
      </w:r>
    </w:p>
    <w:p w14:paraId="0C000000">
      <w:pPr>
        <w:pStyle w:val="Style_1"/>
        <w:spacing w:before="275"/>
        <w:ind/>
      </w:pPr>
      <w:r>
        <w:t>Цель</w:t>
      </w:r>
      <w:r>
        <w:rPr>
          <w:spacing w:val="-1"/>
        </w:rPr>
        <w:t xml:space="preserve"> </w:t>
      </w:r>
      <w:r>
        <w:rPr>
          <w:spacing w:val="-2"/>
        </w:rPr>
        <w:t>программы:</w:t>
      </w:r>
    </w:p>
    <w:p w14:paraId="0D000000">
      <w:pPr>
        <w:pStyle w:val="Style_2"/>
        <w:spacing w:before="274" w:line="252" w:lineRule="auto"/>
        <w:ind w:firstLine="568" w:left="145" w:right="281"/>
      </w:pPr>
      <w:r>
        <w:t>Введение в российских школах Федеральных государственных образовательных стандартов начального общего образования (ФГОС НОО) и основного общего образования (ФГОС ООО) актуализировало значимость формирования функциональной грамотности с учетом новых приоритетных целей образования, заявленных личностных, метапредметных и предметных планируемых образовательных результатов.</w:t>
      </w:r>
    </w:p>
    <w:p w14:paraId="0E000000">
      <w:pPr>
        <w:pStyle w:val="Style_2"/>
        <w:spacing w:line="252" w:lineRule="auto"/>
        <w:ind w:firstLine="556" w:left="0" w:right="285"/>
      </w:pPr>
      <w:r>
        <w:t xml:space="preserve">Реализация требований ФГОС предполагает дополнение содержания школьного образования спектром компонентов функциональной грамотности и освоение способов их </w:t>
      </w:r>
      <w:r>
        <w:rPr>
          <w:spacing w:val="-2"/>
        </w:rPr>
        <w:t>интеграции.</w:t>
      </w:r>
    </w:p>
    <w:p w14:paraId="0F000000">
      <w:pPr>
        <w:pStyle w:val="Style_2"/>
        <w:spacing w:before="2" w:line="252" w:lineRule="auto"/>
        <w:ind w:firstLine="556" w:left="0" w:right="285"/>
      </w:pPr>
      <w:r>
        <w:t>Программа</w:t>
      </w:r>
      <w:r>
        <w:rPr>
          <w:spacing w:val="-14"/>
        </w:rPr>
        <w:t xml:space="preserve"> </w:t>
      </w:r>
      <w:r>
        <w:t>курса</w:t>
      </w:r>
      <w:r>
        <w:rPr>
          <w:spacing w:val="-14"/>
        </w:rPr>
        <w:t xml:space="preserve"> </w:t>
      </w:r>
      <w:r>
        <w:t>внеурочной</w:t>
      </w:r>
      <w:r>
        <w:rPr>
          <w:spacing w:val="-13"/>
        </w:rPr>
        <w:t xml:space="preserve"> </w:t>
      </w:r>
      <w:r>
        <w:t>деятельности</w:t>
      </w:r>
      <w:r>
        <w:rPr>
          <w:spacing w:val="-10"/>
        </w:rPr>
        <w:t xml:space="preserve"> </w:t>
      </w:r>
      <w:r>
        <w:t>«Функциональная</w:t>
      </w:r>
      <w:r>
        <w:rPr>
          <w:spacing w:val="-14"/>
        </w:rPr>
        <w:t xml:space="preserve"> </w:t>
      </w:r>
      <w:r>
        <w:t>грамотность:</w:t>
      </w:r>
      <w:r>
        <w:rPr>
          <w:spacing w:val="-11"/>
        </w:rPr>
        <w:t xml:space="preserve"> </w:t>
      </w:r>
      <w:r>
        <w:t>учимся</w:t>
      </w:r>
      <w:r>
        <w:rPr>
          <w:spacing w:val="-14"/>
        </w:rPr>
        <w:t xml:space="preserve"> </w:t>
      </w:r>
      <w:r>
        <w:t>для жизни» предлагает системное предъявление содержания, обращающегося к различным направлениям функциональной грамотности.</w:t>
      </w:r>
    </w:p>
    <w:p w14:paraId="10000000">
      <w:pPr>
        <w:pStyle w:val="Style_2"/>
        <w:spacing w:before="9" w:line="252" w:lineRule="auto"/>
        <w:ind w:firstLine="556" w:left="0" w:right="282"/>
      </w:pPr>
      <w:r>
        <w:t>Основной</w:t>
      </w:r>
      <w:r>
        <w:rPr>
          <w:spacing w:val="-11"/>
        </w:rPr>
        <w:t xml:space="preserve"> </w:t>
      </w:r>
      <w:r>
        <w:t>целью</w:t>
      </w:r>
      <w:r>
        <w:rPr>
          <w:spacing w:val="-11"/>
        </w:rPr>
        <w:t xml:space="preserve"> </w:t>
      </w:r>
      <w:r>
        <w:t>курса</w:t>
      </w:r>
      <w:r>
        <w:rPr>
          <w:spacing w:val="-13"/>
        </w:rPr>
        <w:t xml:space="preserve"> </w:t>
      </w:r>
      <w:r>
        <w:t>является</w:t>
      </w:r>
      <w:r>
        <w:rPr>
          <w:spacing w:val="-12"/>
        </w:rPr>
        <w:t xml:space="preserve"> </w:t>
      </w:r>
      <w:r>
        <w:t>формирование</w:t>
      </w:r>
      <w:r>
        <w:rPr>
          <w:spacing w:val="-13"/>
        </w:rPr>
        <w:t xml:space="preserve"> </w:t>
      </w:r>
      <w:r>
        <w:t>функционально</w:t>
      </w:r>
      <w:r>
        <w:rPr>
          <w:spacing w:val="-12"/>
        </w:rPr>
        <w:t xml:space="preserve"> </w:t>
      </w:r>
      <w:r>
        <w:t>грамотной</w:t>
      </w:r>
      <w:r>
        <w:rPr>
          <w:spacing w:val="-11"/>
        </w:rPr>
        <w:t xml:space="preserve"> </w:t>
      </w:r>
      <w:r>
        <w:t>личности,</w:t>
      </w:r>
      <w:r>
        <w:rPr>
          <w:spacing w:val="-12"/>
        </w:rPr>
        <w:t xml:space="preserve"> </w:t>
      </w:r>
      <w:r>
        <w:t>её готовности и способности «использовать все постоянно приобретаемые в течение жизни знания,</w:t>
      </w:r>
      <w:r>
        <w:rPr>
          <w:spacing w:val="-2"/>
        </w:rPr>
        <w:t xml:space="preserve"> </w:t>
      </w:r>
      <w:r>
        <w:t>умения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навыки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решения</w:t>
      </w:r>
      <w:r>
        <w:rPr>
          <w:spacing w:val="-4"/>
        </w:rPr>
        <w:t xml:space="preserve"> </w:t>
      </w:r>
      <w:r>
        <w:t>максимально</w:t>
      </w:r>
      <w:r>
        <w:rPr>
          <w:spacing w:val="-4"/>
        </w:rPr>
        <w:t xml:space="preserve"> </w:t>
      </w:r>
      <w:r>
        <w:t>широкого</w:t>
      </w:r>
      <w:r>
        <w:rPr>
          <w:spacing w:val="-4"/>
        </w:rPr>
        <w:t xml:space="preserve"> </w:t>
      </w:r>
      <w:r>
        <w:t>диапазона</w:t>
      </w:r>
      <w:r>
        <w:rPr>
          <w:spacing w:val="-4"/>
        </w:rPr>
        <w:t xml:space="preserve"> </w:t>
      </w:r>
      <w:r>
        <w:t>жизненных</w:t>
      </w:r>
      <w:r>
        <w:rPr>
          <w:spacing w:val="-2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в различных сферах человеческой деятельности, общения и социальных отношений».</w:t>
      </w:r>
    </w:p>
    <w:p w14:paraId="11000000">
      <w:pPr>
        <w:pStyle w:val="Style_2"/>
        <w:ind w:firstLine="0" w:left="0"/>
        <w:jc w:val="left"/>
      </w:pPr>
    </w:p>
    <w:p w14:paraId="12000000">
      <w:pPr>
        <w:pStyle w:val="Style_2"/>
        <w:spacing w:before="20"/>
        <w:ind w:firstLine="0" w:left="0"/>
        <w:jc w:val="left"/>
      </w:pPr>
    </w:p>
    <w:p w14:paraId="13000000">
      <w:pPr>
        <w:pStyle w:val="Style_1"/>
      </w:pPr>
      <w:r>
        <w:rPr>
          <w:spacing w:val="-2"/>
        </w:rPr>
        <w:t>Задачи:</w:t>
      </w:r>
    </w:p>
    <w:p w14:paraId="14000000">
      <w:pPr>
        <w:pStyle w:val="Style_2"/>
        <w:spacing w:before="14"/>
        <w:ind w:firstLine="0" w:left="0"/>
        <w:jc w:val="left"/>
        <w:rPr>
          <w:b w:val="1"/>
        </w:rPr>
      </w:pPr>
    </w:p>
    <w:p w14:paraId="15000000">
      <w:pPr>
        <w:pStyle w:val="Style_2"/>
        <w:spacing w:before="1" w:line="252" w:lineRule="auto"/>
        <w:ind w:firstLine="698" w:left="0" w:right="284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-7994</wp:posOffset>
            </wp:positionV>
            <wp:extent cx="179831" cy="185927"/>
            <wp:effectExtent b="0" l="0" r="0" t="0"/>
            <wp:wrapNone/>
            <wp:docPr hidden="false" id="12" name="Picture 12"/>
            <a:graphic>
              <a:graphicData uri="http://schemas.openxmlformats.org/drawingml/2006/picture">
                <pic:pic>
                  <pic:nvPicPr>
                    <pic:cNvPr hidden="false" id="11" name="Picture 11"/>
                    <pic:cNvPicPr preferRelativeResize="true"/>
                  </pic:nvPicPr>
                  <pic:blipFill>
                    <a:blip r:embed="rId6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549789</wp:posOffset>
            </wp:positionV>
            <wp:extent cx="179831" cy="185927"/>
            <wp:effectExtent b="0" l="0" r="0" t="0"/>
            <wp:wrapNone/>
            <wp:docPr hidden="false" id="14" name="Picture 14"/>
            <a:graphic>
              <a:graphicData uri="http://schemas.openxmlformats.org/drawingml/2006/picture">
                <pic:pic>
                  <pic:nvPicPr>
                    <pic:cNvPr hidden="false" id="13" name="Picture 13"/>
                    <pic:cNvPicPr preferRelativeResize="true"/>
                  </pic:nvPicPr>
                  <pic:blipFill>
                    <a:blip r:embed="rId7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понимать, использовать, оценивать тексты, размышлять о них и заниматься чтением для того, чтобы достигать своих целей, расширять свои знания и возможности, участвовать в социальной жизни (читательская грамотность);</w:t>
      </w:r>
    </w:p>
    <w:p w14:paraId="16000000">
      <w:pPr>
        <w:pStyle w:val="Style_2"/>
        <w:spacing w:before="25" w:line="252" w:lineRule="auto"/>
        <w:ind w:firstLine="698" w:left="0" w:right="275"/>
        <w:jc w:val="left"/>
      </w:pPr>
      <w:r>
        <w:t>демонстрировать</w:t>
      </w:r>
      <w:r>
        <w:rPr>
          <w:spacing w:val="40"/>
        </w:rPr>
        <w:t xml:space="preserve"> </w:t>
      </w:r>
      <w:r>
        <w:t>осведомленность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том,</w:t>
      </w:r>
      <w:r>
        <w:rPr>
          <w:spacing w:val="40"/>
        </w:rPr>
        <w:t xml:space="preserve"> </w:t>
      </w:r>
      <w:r>
        <w:t>что</w:t>
      </w:r>
      <w:r>
        <w:rPr>
          <w:spacing w:val="40"/>
        </w:rPr>
        <w:t xml:space="preserve"> </w:t>
      </w:r>
      <w:r>
        <w:t>естественные</w:t>
      </w:r>
      <w:r>
        <w:rPr>
          <w:spacing w:val="40"/>
        </w:rPr>
        <w:t xml:space="preserve"> </w:t>
      </w:r>
      <w:r>
        <w:t>науки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технология</w:t>
      </w:r>
      <w:r>
        <w:rPr>
          <w:spacing w:val="80"/>
        </w:rPr>
        <w:t xml:space="preserve"> </w:t>
      </w:r>
      <w:r>
        <w:t>оказывают</w:t>
      </w:r>
      <w:r>
        <w:rPr>
          <w:spacing w:val="38"/>
        </w:rPr>
        <w:t xml:space="preserve"> </w:t>
      </w:r>
      <w:r>
        <w:t>влияние</w:t>
      </w:r>
      <w:r>
        <w:rPr>
          <w:spacing w:val="37"/>
        </w:rPr>
        <w:t xml:space="preserve"> </w:t>
      </w:r>
      <w:r>
        <w:t>на</w:t>
      </w:r>
      <w:r>
        <w:rPr>
          <w:spacing w:val="37"/>
        </w:rPr>
        <w:t xml:space="preserve"> </w:t>
      </w:r>
      <w:r>
        <w:t>материальную,</w:t>
      </w:r>
      <w:r>
        <w:rPr>
          <w:spacing w:val="40"/>
        </w:rPr>
        <w:t xml:space="preserve"> </w:t>
      </w:r>
      <w:r>
        <w:t>интеллектуальную</w:t>
      </w:r>
      <w:r>
        <w:rPr>
          <w:spacing w:val="38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культурную</w:t>
      </w:r>
      <w:r>
        <w:rPr>
          <w:spacing w:val="40"/>
        </w:rPr>
        <w:t xml:space="preserve"> </w:t>
      </w:r>
      <w:r>
        <w:t>сферы</w:t>
      </w:r>
      <w:r>
        <w:rPr>
          <w:spacing w:val="37"/>
        </w:rPr>
        <w:t xml:space="preserve"> </w:t>
      </w:r>
      <w:r>
        <w:t xml:space="preserve">общества; </w:t>
      </w:r>
      <w:r>
        <w:rPr>
          <w:rFonts w:ascii="Courier New" w:hAnsi="Courier New"/>
          <w:sz w:val="22"/>
        </w:rPr>
        <w:t>o</w:t>
      </w:r>
      <w:r>
        <w:t>проявлять активную гражданскую позицию при рассмотрении проблем, связанных с финансовой грамотностью и</w:t>
      </w:r>
      <w:r>
        <w:rPr>
          <w:spacing w:val="40"/>
        </w:rPr>
        <w:t xml:space="preserve"> </w:t>
      </w:r>
      <w:r>
        <w:t>креативным мышлением;</w:t>
      </w:r>
    </w:p>
    <w:p w14:paraId="17000000">
      <w:pPr>
        <w:pStyle w:val="Style_2"/>
        <w:spacing w:before="5" w:line="252" w:lineRule="auto"/>
        <w:ind w:firstLine="556" w:left="0" w:right="277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561612</wp:posOffset>
            </wp:positionV>
            <wp:extent cx="179831" cy="185927"/>
            <wp:effectExtent b="0" l="0" r="0" t="0"/>
            <wp:wrapNone/>
            <wp:docPr hidden="false" id="16" name="Picture 16"/>
            <a:graphic>
              <a:graphicData uri="http://schemas.openxmlformats.org/drawingml/2006/picture">
                <pic:pic>
                  <pic:nvPicPr>
                    <pic:cNvPr hidden="false" id="15" name="Picture 15"/>
                    <pic:cNvPicPr preferRelativeResize="true"/>
                  </pic:nvPicPr>
                  <pic:blipFill>
                    <a:blip r:embed="rId8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inline>
            <wp:extent cx="179831" cy="185928"/>
            <wp:effectExtent b="0" l="0" r="0" t="0"/>
            <wp:docPr hidden="false" id="18" name="Picture 18"/>
            <a:graphic>
              <a:graphicData uri="http://schemas.openxmlformats.org/drawingml/2006/picture">
                <pic:pic>
                  <pic:nvPicPr>
                    <pic:cNvPr hidden="false" id="17" name="Picture 17"/>
                    <pic:cNvPicPr preferRelativeResize="true"/>
                  </pic:nvPicPr>
                  <pic:blipFill>
                    <a:blip r:embed="rId9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</w:t>
      </w:r>
      <w:r>
        <w:t>принимать эффективные решения в разнообразных финансовых ситуациях, способствующих улучшению финансового благополучия личности и общества, а также возможности участия в экономической жизни.</w:t>
      </w:r>
    </w:p>
    <w:p w14:paraId="18000000">
      <w:pPr>
        <w:pStyle w:val="Style_2"/>
        <w:spacing w:before="23" w:line="252" w:lineRule="auto"/>
        <w:ind w:firstLine="698" w:left="0" w:right="286"/>
      </w:pPr>
      <w:r>
        <w:t>Критично мыслить: ставить под сомнение факты, которые не проверены официальными</w:t>
      </w:r>
      <w:r>
        <w:rPr>
          <w:spacing w:val="40"/>
        </w:rPr>
        <w:t xml:space="preserve"> </w:t>
      </w:r>
      <w:r>
        <w:t>данными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источниками,</w:t>
      </w:r>
      <w:r>
        <w:rPr>
          <w:spacing w:val="40"/>
        </w:rPr>
        <w:t xml:space="preserve"> </w:t>
      </w:r>
      <w:r>
        <w:t>обращать</w:t>
      </w:r>
      <w:r>
        <w:rPr>
          <w:spacing w:val="40"/>
        </w:rPr>
        <w:t xml:space="preserve"> </w:t>
      </w:r>
      <w:r>
        <w:t>внимание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конкретность</w:t>
      </w:r>
      <w:r>
        <w:rPr>
          <w:spacing w:val="40"/>
        </w:rPr>
        <w:t xml:space="preserve"> </w:t>
      </w:r>
      <w:r>
        <w:t>цифр</w:t>
      </w:r>
      <w:r>
        <w:rPr>
          <w:spacing w:val="40"/>
        </w:rPr>
        <w:t xml:space="preserve"> </w:t>
      </w:r>
      <w:r>
        <w:t>и</w:t>
      </w:r>
    </w:p>
    <w:p w14:paraId="19000000">
      <w:pPr>
        <w:sectPr>
          <w:type w:val="continuous"/>
          <w:pgSz w:h="16840" w:orient="portrait" w:w="11910"/>
          <w:pgMar w:bottom="280" w:left="1417" w:right="566" w:top="620"/>
        </w:sectPr>
      </w:pPr>
    </w:p>
    <w:p w14:paraId="1A000000">
      <w:pPr>
        <w:pStyle w:val="Style_2"/>
        <w:spacing w:before="71" w:line="252" w:lineRule="auto"/>
        <w:ind w:right="282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413004</wp:posOffset>
            </wp:positionV>
            <wp:extent cx="179831" cy="185927"/>
            <wp:effectExtent b="0" l="0" r="0" t="0"/>
            <wp:wrapNone/>
            <wp:docPr hidden="false" id="20" name="Picture 20"/>
            <a:graphic>
              <a:graphicData uri="http://schemas.openxmlformats.org/drawingml/2006/picture">
                <pic:pic>
                  <pic:nvPicPr>
                    <pic:cNvPr hidden="false" id="19" name="Picture 19"/>
                    <pic:cNvPicPr preferRelativeResize="true"/>
                  </pic:nvPicPr>
                  <pic:blipFill>
                    <a:blip r:embed="rId10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суждений.</w:t>
      </w:r>
      <w:r>
        <w:rPr>
          <w:spacing w:val="-3"/>
        </w:rPr>
        <w:t xml:space="preserve"> </w:t>
      </w:r>
      <w:r>
        <w:t>Задавать</w:t>
      </w:r>
      <w:r>
        <w:rPr>
          <w:spacing w:val="-6"/>
        </w:rPr>
        <w:t xml:space="preserve"> </w:t>
      </w:r>
      <w:r>
        <w:t>себе</w:t>
      </w:r>
      <w:r>
        <w:rPr>
          <w:spacing w:val="-9"/>
        </w:rPr>
        <w:t xml:space="preserve"> </w:t>
      </w:r>
      <w:r>
        <w:t>вопросы:</w:t>
      </w:r>
      <w:r>
        <w:rPr>
          <w:spacing w:val="-8"/>
        </w:rPr>
        <w:t xml:space="preserve"> </w:t>
      </w:r>
      <w:r>
        <w:t>точна</w:t>
      </w:r>
      <w:r>
        <w:rPr>
          <w:spacing w:val="-11"/>
        </w:rPr>
        <w:t xml:space="preserve"> </w:t>
      </w:r>
      <w:r>
        <w:t>ли</w:t>
      </w:r>
      <w:r>
        <w:rPr>
          <w:spacing w:val="-9"/>
        </w:rPr>
        <w:t xml:space="preserve"> </w:t>
      </w:r>
      <w:r>
        <w:t>услышанная</w:t>
      </w:r>
      <w:r>
        <w:rPr>
          <w:spacing w:val="-2"/>
        </w:rPr>
        <w:t xml:space="preserve"> </w:t>
      </w:r>
      <w:r>
        <w:t>или</w:t>
      </w:r>
      <w:r>
        <w:rPr>
          <w:spacing w:val="-12"/>
        </w:rPr>
        <w:t xml:space="preserve"> </w:t>
      </w:r>
      <w:r>
        <w:t>увиденная</w:t>
      </w:r>
      <w:r>
        <w:rPr>
          <w:spacing w:val="-3"/>
        </w:rPr>
        <w:t xml:space="preserve"> </w:t>
      </w:r>
      <w:r>
        <w:t>информация,</w:t>
      </w:r>
      <w:r>
        <w:rPr>
          <w:spacing w:val="-13"/>
        </w:rPr>
        <w:t xml:space="preserve"> </w:t>
      </w:r>
      <w:r>
        <w:t>есть</w:t>
      </w:r>
      <w:r>
        <w:rPr>
          <w:spacing w:val="-6"/>
        </w:rPr>
        <w:t xml:space="preserve"> </w:t>
      </w:r>
      <w:r>
        <w:t>ли у нее обоснование, кто ее выдает и зачем, какой главный посыл.</w:t>
      </w:r>
    </w:p>
    <w:p w14:paraId="1B000000">
      <w:pPr>
        <w:pStyle w:val="Style_2"/>
        <w:spacing w:before="24" w:line="252" w:lineRule="auto"/>
        <w:ind w:firstLine="698" w:left="0" w:right="284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564952</wp:posOffset>
            </wp:positionV>
            <wp:extent cx="179831" cy="185927"/>
            <wp:effectExtent b="0" l="0" r="0" t="0"/>
            <wp:wrapNone/>
            <wp:docPr hidden="false" id="22" name="Picture 22"/>
            <a:graphic>
              <a:graphicData uri="http://schemas.openxmlformats.org/drawingml/2006/picture">
                <pic:pic>
                  <pic:nvPicPr>
                    <pic:cNvPr hidden="false" id="21" name="Picture 21"/>
                    <pic:cNvPicPr preferRelativeResize="true"/>
                  </pic:nvPicPr>
                  <pic:blipFill>
                    <a:blip r:embed="rId11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Развивать коммуникативные навыки: формулировать главную мысль сообщения, создавать текст с учетом разных позиций – своей, слушателя (читателя), автора. Выступать перед публикой, делиться своими идеями и выносить их на обсуждение.</w:t>
      </w:r>
    </w:p>
    <w:p w14:paraId="1C000000">
      <w:pPr>
        <w:pStyle w:val="Style_2"/>
        <w:spacing w:before="18" w:line="252" w:lineRule="auto"/>
        <w:ind w:firstLine="698" w:left="0" w:right="283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559207</wp:posOffset>
            </wp:positionV>
            <wp:extent cx="179831" cy="185927"/>
            <wp:effectExtent b="0" l="0" r="0" t="0"/>
            <wp:wrapNone/>
            <wp:docPr hidden="false" id="24" name="Picture 24"/>
            <a:graphic>
              <a:graphicData uri="http://schemas.openxmlformats.org/drawingml/2006/picture">
                <pic:pic>
                  <pic:nvPicPr>
                    <pic:cNvPr hidden="false" id="23" name="Picture 23"/>
                    <pic:cNvPicPr preferRelativeResize="true"/>
                  </pic:nvPicPr>
                  <pic:blipFill>
                    <a:blip r:embed="rId12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Участвовать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дискуссиях:</w:t>
      </w:r>
      <w:r>
        <w:rPr>
          <w:spacing w:val="-15"/>
        </w:rPr>
        <w:t xml:space="preserve"> </w:t>
      </w:r>
      <w:r>
        <w:t>обсуждать</w:t>
      </w:r>
      <w:r>
        <w:rPr>
          <w:spacing w:val="-15"/>
        </w:rPr>
        <w:t xml:space="preserve"> </w:t>
      </w:r>
      <w:r>
        <w:t>тему,</w:t>
      </w:r>
      <w:r>
        <w:rPr>
          <w:spacing w:val="-15"/>
        </w:rPr>
        <w:t xml:space="preserve"> </w:t>
      </w:r>
      <w:r>
        <w:t>крутить</w:t>
      </w:r>
      <w:r>
        <w:rPr>
          <w:spacing w:val="-15"/>
        </w:rPr>
        <w:t xml:space="preserve"> </w:t>
      </w:r>
      <w:r>
        <w:t>ее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разных</w:t>
      </w:r>
      <w:r>
        <w:rPr>
          <w:spacing w:val="-15"/>
        </w:rPr>
        <w:t xml:space="preserve"> </w:t>
      </w:r>
      <w:r>
        <w:t>сторон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точек</w:t>
      </w:r>
      <w:r>
        <w:rPr>
          <w:spacing w:val="-15"/>
        </w:rPr>
        <w:t xml:space="preserve"> </w:t>
      </w:r>
      <w:r>
        <w:t>зрения, учиться понятно для собеседников выражать свои мысли вслух, изучить стратегии убеждения собеседников и ведения переговоров. Участвовать в конференциях и форумах.</w:t>
      </w:r>
    </w:p>
    <w:p w14:paraId="1D000000">
      <w:pPr>
        <w:pStyle w:val="Style_2"/>
        <w:spacing w:before="23" w:line="252" w:lineRule="auto"/>
        <w:ind w:firstLine="698" w:left="0" w:right="281"/>
      </w:pPr>
      <w:r>
        <w:t>Расширять кругозор: разбираться в искусстве, экологии, здоровом образе жизни, влиянии науки и техники на развитие общества. Как можно больше читать книг, журналов, изучать</w:t>
      </w:r>
      <w:r>
        <w:rPr>
          <w:spacing w:val="-15"/>
        </w:rPr>
        <w:t xml:space="preserve"> </w:t>
      </w:r>
      <w:r>
        <w:t>экспертные</w:t>
      </w:r>
      <w:r>
        <w:rPr>
          <w:spacing w:val="-15"/>
        </w:rPr>
        <w:t xml:space="preserve"> </w:t>
      </w:r>
      <w:r>
        <w:t>точки</w:t>
      </w:r>
      <w:r>
        <w:rPr>
          <w:spacing w:val="-15"/>
        </w:rPr>
        <w:t xml:space="preserve"> </w:t>
      </w:r>
      <w:r>
        <w:t>зрения.</w:t>
      </w:r>
      <w:r>
        <w:rPr>
          <w:spacing w:val="-15"/>
        </w:rPr>
        <w:t xml:space="preserve"> </w:t>
      </w:r>
      <w:r>
        <w:t>Можно</w:t>
      </w:r>
      <w:r>
        <w:rPr>
          <w:spacing w:val="-15"/>
        </w:rPr>
        <w:t xml:space="preserve"> </w:t>
      </w:r>
      <w:r>
        <w:t>периодически</w:t>
      </w:r>
      <w:r>
        <w:rPr>
          <w:spacing w:val="-15"/>
        </w:rPr>
        <w:t xml:space="preserve"> </w:t>
      </w:r>
      <w:r>
        <w:t>проверять</w:t>
      </w:r>
      <w:r>
        <w:rPr>
          <w:spacing w:val="-15"/>
        </w:rPr>
        <w:t xml:space="preserve"> </w:t>
      </w:r>
      <w:r>
        <w:t>свои</w:t>
      </w:r>
      <w:r>
        <w:rPr>
          <w:spacing w:val="-15"/>
        </w:rPr>
        <w:t xml:space="preserve"> </w:t>
      </w:r>
      <w:r>
        <w:t>знания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викторинах, интеллектуальных</w:t>
      </w:r>
      <w:r>
        <w:rPr>
          <w:spacing w:val="-7"/>
        </w:rPr>
        <w:t xml:space="preserve"> </w:t>
      </w:r>
      <w:r>
        <w:t>играх,</w:t>
      </w:r>
      <w:r>
        <w:rPr>
          <w:spacing w:val="-4"/>
        </w:rPr>
        <w:t xml:space="preserve"> </w:t>
      </w:r>
      <w:r>
        <w:t>участвовать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географических</w:t>
      </w:r>
      <w:r>
        <w:rPr>
          <w:spacing w:val="-6"/>
        </w:rPr>
        <w:t xml:space="preserve"> </w:t>
      </w:r>
      <w:r>
        <w:t>диктантах</w:t>
      </w:r>
      <w:r>
        <w:rPr>
          <w:spacing w:val="-7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тотальных</w:t>
      </w:r>
      <w:r>
        <w:rPr>
          <w:spacing w:val="-4"/>
        </w:rPr>
        <w:t xml:space="preserve"> </w:t>
      </w:r>
      <w:r>
        <w:t>диктантах по русскому языку.</w:t>
      </w:r>
    </w:p>
    <w:p w14:paraId="1E000000">
      <w:pPr>
        <w:pStyle w:val="Style_2"/>
        <w:spacing w:before="28" w:line="252" w:lineRule="auto"/>
        <w:ind w:firstLine="698" w:left="0" w:right="28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9648</wp:posOffset>
            </wp:positionV>
            <wp:extent cx="179831" cy="185927"/>
            <wp:effectExtent b="0" l="0" r="0" t="0"/>
            <wp:wrapNone/>
            <wp:docPr hidden="false" id="26" name="Picture 26"/>
            <a:graphic>
              <a:graphicData uri="http://schemas.openxmlformats.org/drawingml/2006/picture">
                <pic:pic>
                  <pic:nvPicPr>
                    <pic:cNvPr hidden="false" id="25" name="Picture 25"/>
                    <pic:cNvPicPr preferRelativeResize="true"/>
                  </pic:nvPicPr>
                  <pic:blipFill>
                    <a:blip r:embed="rId13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Организовывать процесс познания:</w:t>
      </w:r>
      <w:r>
        <w:rPr>
          <w:spacing w:val="40"/>
        </w:rPr>
        <w:t xml:space="preserve"> </w:t>
      </w:r>
      <w:r>
        <w:t>разрабатывать поэтапный план, искать нестандартные решения, анализировать данные, делать выводы.</w:t>
      </w:r>
    </w:p>
    <w:p w14:paraId="1F000000">
      <w:pPr>
        <w:pStyle w:val="Style_2"/>
        <w:spacing w:before="9"/>
        <w:ind w:firstLine="0" w:left="0"/>
        <w:jc w:val="left"/>
      </w:pPr>
    </w:p>
    <w:p w14:paraId="20000000">
      <w:pPr>
        <w:pStyle w:val="Style_1"/>
        <w:ind/>
        <w:jc w:val="both"/>
        <w:rPr>
          <w:rFonts w:ascii="Calibri" w:hAnsi="Calibri"/>
        </w:rPr>
      </w:pPr>
      <w:r>
        <w:rPr>
          <w:rFonts w:ascii="Calibri" w:hAnsi="Calibri"/>
        </w:rPr>
        <w:t>Взаимосвязь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программой </w:t>
      </w:r>
      <w:r>
        <w:rPr>
          <w:rFonts w:ascii="Calibri" w:hAnsi="Calibri"/>
          <w:spacing w:val="-2"/>
        </w:rPr>
        <w:t>воспитания.</w:t>
      </w:r>
    </w:p>
    <w:p w14:paraId="21000000">
      <w:pPr>
        <w:pStyle w:val="Style_2"/>
        <w:spacing w:before="278" w:line="252" w:lineRule="auto"/>
        <w:ind w:firstLine="568" w:left="145" w:right="285"/>
      </w:pPr>
      <w:r>
        <w:t>Программа курса внеурочной деятельности разработана с учетом рекомендаций примерной программы воспитания.</w:t>
      </w:r>
    </w:p>
    <w:p w14:paraId="22000000">
      <w:pPr>
        <w:pStyle w:val="Style_2"/>
        <w:ind w:firstLine="0" w:left="0"/>
        <w:jc w:val="left"/>
      </w:pPr>
    </w:p>
    <w:p w14:paraId="23000000">
      <w:pPr>
        <w:pStyle w:val="Style_2"/>
        <w:spacing w:line="252" w:lineRule="auto"/>
        <w:ind w:firstLine="568" w:left="145" w:right="281"/>
      </w:pPr>
      <w:r>
        <w:t>Согласно Примерной программе воспитания у</w:t>
      </w:r>
      <w:r>
        <w:rPr>
          <w:spacing w:val="-1"/>
        </w:rPr>
        <w:t xml:space="preserve"> </w:t>
      </w:r>
      <w:r>
        <w:t xml:space="preserve">современного школьника должны быть сформированы ценности Родины, человека, природы, семьи, дружбы, сотрудничества, знания, здоровья, труда, культуры и красоты. Эти ценности находят свое отражение в содержании занятий по основным направлениях функциональной грамотности, вносящим вклад в воспитание гражданское, патриотическое, духовно-нравственное, эстетическое, </w:t>
      </w:r>
      <w:r>
        <w:rPr>
          <w:spacing w:val="-2"/>
        </w:rPr>
        <w:t xml:space="preserve">экологическое, трудовое, воспитание ценностей научного познания, формирование культуры </w:t>
      </w:r>
      <w:r>
        <w:t>здорового образа жизни, эмоционального благополучия. Реализация курса способствует осуществлению главной цели воспитания – полноценному личностному развитию школьников и созданию условий для их позитивной социализации.</w:t>
      </w:r>
    </w:p>
    <w:p w14:paraId="24000000">
      <w:pPr>
        <w:pStyle w:val="Style_2"/>
        <w:spacing w:line="268" w:lineRule="exact"/>
        <w:ind w:firstLine="0" w:left="714"/>
      </w:pPr>
      <w:r>
        <w:rPr>
          <w:b w:val="1"/>
        </w:rPr>
        <w:t>Методы</w:t>
      </w:r>
      <w:r>
        <w:rPr>
          <w:b w:val="1"/>
          <w:spacing w:val="-5"/>
        </w:rPr>
        <w:t xml:space="preserve"> </w:t>
      </w:r>
      <w:r>
        <w:t>организации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осуществления</w:t>
      </w:r>
      <w:r>
        <w:rPr>
          <w:spacing w:val="-3"/>
        </w:rPr>
        <w:t xml:space="preserve"> </w:t>
      </w:r>
      <w:r>
        <w:t>учебно-познавательной</w:t>
      </w:r>
      <w:r>
        <w:rPr>
          <w:spacing w:val="-6"/>
        </w:rPr>
        <w:t xml:space="preserve"> </w:t>
      </w:r>
      <w:r>
        <w:rPr>
          <w:spacing w:val="-2"/>
        </w:rPr>
        <w:t>деятельности:</w:t>
      </w:r>
    </w:p>
    <w:p w14:paraId="25000000">
      <w:pPr>
        <w:pStyle w:val="Style_2"/>
        <w:spacing w:before="79" w:line="252" w:lineRule="auto"/>
        <w:ind w:firstLine="787" w:left="0" w:right="28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29763</wp:posOffset>
            </wp:positionV>
            <wp:extent cx="198119" cy="202691"/>
            <wp:effectExtent b="0" l="0" r="0" t="0"/>
            <wp:wrapNone/>
            <wp:docPr hidden="false" id="28" name="Picture 28"/>
            <a:graphic>
              <a:graphicData uri="http://schemas.openxmlformats.org/drawingml/2006/picture">
                <pic:pic>
                  <pic:nvPicPr>
                    <pic:cNvPr hidden="false" id="27" name="Picture 27"/>
                    <pic:cNvPicPr preferRelativeResize="true"/>
                  </pic:nvPicPr>
                  <pic:blipFill>
                    <a:blip r:embed="rId14"/>
                    <a:stretch/>
                  </pic:blipFill>
                  <pic:spPr>
                    <a:xfrm flipH="false" flipV="false" rot="0">
                      <a:ext cx="198119" cy="202691"/>
                    </a:xfrm>
                    <a:prstGeom prst="rect"/>
                  </pic:spPr>
                </pic:pic>
              </a:graphicData>
            </a:graphic>
          </wp:anchor>
        </w:drawing>
      </w:r>
      <w:r>
        <w:t>словесные методы (проблемная беседа, диспут, дискуссия, публичное выступление учащегося с докладом);</w:t>
      </w:r>
    </w:p>
    <w:p w14:paraId="26000000">
      <w:pPr>
        <w:pStyle w:val="Style_2"/>
        <w:spacing w:before="69" w:line="288" w:lineRule="auto"/>
        <w:ind w:firstLine="0" w:left="925" w:right="399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23064</wp:posOffset>
            </wp:positionV>
            <wp:extent cx="215265" cy="628015"/>
            <wp:wrapNone/>
            <wp:docPr hidden="false" id="30" name="Picture 30"/>
            <a:graphic>
              <a:graphicData uri="http://schemas.openxmlformats.org/drawingml/2006/picture">
                <pic:pic>
                  <pic:nvPicPr>
                    <pic:cNvPr hidden="false" id="29" name="Picture 29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215265" cy="628015"/>
                    </a:xfrm>
                    <a:prstGeom prst="rect"/>
                  </pic:spPr>
                </pic:pic>
              </a:graphicData>
            </a:graphic>
          </wp:anchor>
        </w:drawing>
      </w:r>
      <w:r>
        <w:t>наглядные</w:t>
      </w:r>
      <w:r>
        <w:rPr>
          <w:spacing w:val="-7"/>
        </w:rPr>
        <w:t xml:space="preserve"> </w:t>
      </w:r>
      <w:r>
        <w:t>методы</w:t>
      </w:r>
      <w:r>
        <w:rPr>
          <w:spacing w:val="-5"/>
        </w:rPr>
        <w:t xml:space="preserve"> </w:t>
      </w:r>
      <w:r>
        <w:t>(демонстрация</w:t>
      </w:r>
      <w:r>
        <w:rPr>
          <w:spacing w:val="-5"/>
        </w:rPr>
        <w:t xml:space="preserve"> </w:t>
      </w:r>
      <w:r>
        <w:t>способов</w:t>
      </w:r>
      <w:r>
        <w:rPr>
          <w:spacing w:val="-6"/>
        </w:rPr>
        <w:t xml:space="preserve"> </w:t>
      </w:r>
      <w:r>
        <w:t>деятельности:</w:t>
      </w:r>
      <w:r>
        <w:rPr>
          <w:spacing w:val="-5"/>
        </w:rPr>
        <w:t xml:space="preserve"> </w:t>
      </w:r>
      <w:r>
        <w:t>способы</w:t>
      </w:r>
      <w:r>
        <w:rPr>
          <w:spacing w:val="-8"/>
        </w:rPr>
        <w:t xml:space="preserve"> </w:t>
      </w:r>
      <w:r>
        <w:t>решения</w:t>
      </w:r>
      <w:r>
        <w:rPr>
          <w:spacing w:val="-5"/>
        </w:rPr>
        <w:t xml:space="preserve"> </w:t>
      </w:r>
      <w:r>
        <w:t>задач); логические методы (индукция, дедукция, анализ, синтез, сравнение);</w:t>
      </w:r>
    </w:p>
    <w:p w14:paraId="27000000">
      <w:pPr>
        <w:pStyle w:val="Style_2"/>
        <w:spacing w:line="252" w:lineRule="auto"/>
        <w:ind w:firstLine="763" w:left="0" w:right="284"/>
      </w:pPr>
      <w:r>
        <w:t>проблемно-поисковые</w:t>
      </w:r>
      <w:r>
        <w:rPr>
          <w:spacing w:val="-12"/>
        </w:rPr>
        <w:t xml:space="preserve"> </w:t>
      </w:r>
      <w:r>
        <w:t>методы</w:t>
      </w:r>
      <w:r>
        <w:rPr>
          <w:spacing w:val="-12"/>
        </w:rPr>
        <w:t xml:space="preserve"> </w:t>
      </w:r>
      <w:r>
        <w:t>(проблемное</w:t>
      </w:r>
      <w:r>
        <w:rPr>
          <w:spacing w:val="-12"/>
        </w:rPr>
        <w:t xml:space="preserve"> </w:t>
      </w:r>
      <w:r>
        <w:t>изложение</w:t>
      </w:r>
      <w:r>
        <w:rPr>
          <w:spacing w:val="-12"/>
        </w:rPr>
        <w:t xml:space="preserve"> </w:t>
      </w:r>
      <w:r>
        <w:t>знаний,</w:t>
      </w:r>
      <w:r>
        <w:rPr>
          <w:spacing w:val="-14"/>
        </w:rPr>
        <w:t xml:space="preserve"> </w:t>
      </w:r>
      <w:r>
        <w:t>эвристический</w:t>
      </w:r>
      <w:r>
        <w:rPr>
          <w:spacing w:val="-10"/>
        </w:rPr>
        <w:t xml:space="preserve"> </w:t>
      </w:r>
      <w:r>
        <w:t>метод, исследовательский метод);</w:t>
      </w:r>
    </w:p>
    <w:p w14:paraId="28000000">
      <w:pPr>
        <w:pStyle w:val="Style_2"/>
        <w:spacing w:before="65" w:line="252" w:lineRule="auto"/>
        <w:ind w:firstLine="849" w:left="0" w:right="289"/>
      </w:pPr>
      <w:r>
        <w:drawing>
          <wp:anchor allowOverlap="true" behindDoc="fals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20693</wp:posOffset>
            </wp:positionV>
            <wp:extent cx="198119" cy="202692"/>
            <wp:effectExtent b="0" l="0" r="0" t="0"/>
            <wp:wrapNone/>
            <wp:docPr hidden="false" id="32" name="Picture 32"/>
            <a:graphic>
              <a:graphicData uri="http://schemas.openxmlformats.org/drawingml/2006/picture">
                <pic:pic>
                  <pic:nvPicPr>
                    <pic:cNvPr hidden="false" id="31" name="Picture 31"/>
                    <pic:cNvPicPr preferRelativeResize="true"/>
                  </pic:nvPicPr>
                  <pic:blipFill>
                    <a:blip r:embed="rId15"/>
                    <a:stretch/>
                  </pic:blipFill>
                  <pic:spPr>
                    <a:xfrm flipH="false" flipV="false" rot="0">
                      <a:ext cx="198119" cy="202692"/>
                    </a:xfrm>
                    <a:prstGeom prst="rect"/>
                  </pic:spPr>
                </pic:pic>
              </a:graphicData>
            </a:graphic>
          </wp:anchor>
        </w:drawing>
      </w:r>
      <w:r>
        <w:t>методы самостоятельной работы (методы управления собственными учебными действиями: учащиеся приобретают навыки работы с дополнительной литературой, с учебником, с ИНТЕРНЕТ, навыки решения учебной проблемы (проверка гипотезы)</w:t>
      </w:r>
    </w:p>
    <w:p w14:paraId="29000000">
      <w:pPr>
        <w:pStyle w:val="Style_2"/>
        <w:spacing w:before="23"/>
        <w:ind w:firstLine="0" w:left="0"/>
        <w:jc w:val="left"/>
      </w:pPr>
    </w:p>
    <w:p w14:paraId="2A000000">
      <w:pPr>
        <w:spacing w:before="0"/>
        <w:ind w:firstLine="0" w:left="688" w:right="0"/>
        <w:jc w:val="left"/>
        <w:rPr>
          <w:b w:val="1"/>
          <w:i w:val="1"/>
          <w:sz w:val="24"/>
        </w:rPr>
      </w:pPr>
      <w:r>
        <w:rPr>
          <w:b w:val="1"/>
          <w:sz w:val="28"/>
        </w:rPr>
        <w:t>Планируемые</w:t>
      </w:r>
      <w:r>
        <w:rPr>
          <w:b w:val="1"/>
          <w:spacing w:val="-11"/>
          <w:sz w:val="28"/>
        </w:rPr>
        <w:t xml:space="preserve"> </w:t>
      </w:r>
      <w:r>
        <w:rPr>
          <w:b w:val="1"/>
          <w:sz w:val="28"/>
        </w:rPr>
        <w:t>результаты:</w:t>
      </w:r>
      <w:r>
        <w:rPr>
          <w:b w:val="1"/>
          <w:spacing w:val="-7"/>
          <w:sz w:val="28"/>
        </w:rPr>
        <w:t xml:space="preserve"> </w:t>
      </w:r>
      <w:r>
        <w:rPr>
          <w:b w:val="1"/>
          <w:i w:val="1"/>
          <w:sz w:val="24"/>
        </w:rPr>
        <w:t>Личностные</w:t>
      </w:r>
      <w:r>
        <w:rPr>
          <w:b w:val="1"/>
          <w:i w:val="1"/>
          <w:spacing w:val="-7"/>
          <w:sz w:val="24"/>
        </w:rPr>
        <w:t xml:space="preserve"> </w:t>
      </w:r>
      <w:r>
        <w:rPr>
          <w:b w:val="1"/>
          <w:i w:val="1"/>
          <w:spacing w:val="-2"/>
          <w:sz w:val="24"/>
        </w:rPr>
        <w:t>результаты</w:t>
      </w:r>
    </w:p>
    <w:p w14:paraId="2B000000">
      <w:pPr>
        <w:pStyle w:val="Style_2"/>
        <w:spacing w:before="23" w:line="240" w:lineRule="auto"/>
        <w:ind w:firstLine="715" w:left="0" w:right="275"/>
        <w:jc w:val="left"/>
      </w:pPr>
      <w:r>
        <w:rPr>
          <w:rFonts w:ascii="Courier New" w:hAnsi="Courier New"/>
          <w:sz w:val="22"/>
        </w:rPr>
        <w:t>O</w:t>
      </w:r>
      <w:r>
        <w:rPr>
          <w:rFonts w:ascii="Courier New" w:hAnsi="Courier New"/>
          <w:spacing w:val="-9"/>
          <w:sz w:val="22"/>
        </w:rPr>
        <w:t xml:space="preserve"> </w:t>
      </w:r>
      <w:r>
        <w:t>осознание</w:t>
      </w:r>
      <w:r>
        <w:rPr>
          <w:spacing w:val="-5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гражданской</w:t>
      </w:r>
      <w:r>
        <w:rPr>
          <w:spacing w:val="-4"/>
        </w:rPr>
        <w:t xml:space="preserve"> </w:t>
      </w:r>
      <w:r>
        <w:t>идентичности</w:t>
      </w:r>
      <w:r>
        <w:rPr>
          <w:spacing w:val="-3"/>
        </w:rPr>
        <w:t xml:space="preserve"> </w:t>
      </w:r>
      <w:r>
        <w:t>(осознание</w:t>
      </w:r>
      <w:r>
        <w:rPr>
          <w:spacing w:val="-5"/>
        </w:rPr>
        <w:t xml:space="preserve"> </w:t>
      </w:r>
      <w:r>
        <w:t>себя,</w:t>
      </w:r>
      <w:r>
        <w:rPr>
          <w:spacing w:val="-4"/>
        </w:rPr>
        <w:t xml:space="preserve"> </w:t>
      </w:r>
      <w:r>
        <w:t>своих</w:t>
      </w:r>
      <w:r>
        <w:rPr>
          <w:spacing w:val="-2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и своего места в мире);</w:t>
      </w:r>
    </w:p>
    <w:p w14:paraId="2C000000">
      <w:pPr>
        <w:pStyle w:val="Style_3"/>
        <w:numPr>
          <w:ilvl w:val="0"/>
          <w:numId w:val="1"/>
        </w:numPr>
        <w:tabs>
          <w:tab w:leader="none" w:pos="994" w:val="left"/>
        </w:tabs>
        <w:spacing w:after="0" w:before="23" w:line="240" w:lineRule="auto"/>
        <w:ind w:hanging="263" w:left="994" w:right="0"/>
        <w:jc w:val="left"/>
        <w:rPr>
          <w:sz w:val="24"/>
        </w:rPr>
      </w:pPr>
      <w:r>
        <w:rPr>
          <w:sz w:val="24"/>
        </w:rPr>
        <w:t>готовность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выполнению</w:t>
      </w:r>
      <w:r>
        <w:rPr>
          <w:spacing w:val="-3"/>
          <w:sz w:val="24"/>
        </w:rPr>
        <w:t xml:space="preserve"> </w:t>
      </w:r>
      <w:r>
        <w:rPr>
          <w:sz w:val="24"/>
        </w:rPr>
        <w:t>обязанностей</w:t>
      </w:r>
      <w:r>
        <w:rPr>
          <w:spacing w:val="-4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прав;</w:t>
      </w:r>
    </w:p>
    <w:p w14:paraId="2D000000">
      <w:pPr>
        <w:pStyle w:val="Style_3"/>
        <w:numPr>
          <w:ilvl w:val="0"/>
          <w:numId w:val="1"/>
        </w:numPr>
        <w:tabs>
          <w:tab w:leader="none" w:pos="993" w:val="left"/>
        </w:tabs>
        <w:spacing w:after="0" w:before="15" w:line="240" w:lineRule="auto"/>
        <w:ind w:firstLine="599" w:left="131" w:right="462"/>
        <w:jc w:val="left"/>
        <w:rPr>
          <w:sz w:val="24"/>
        </w:rPr>
      </w:pPr>
      <w:r>
        <w:rPr>
          <w:sz w:val="24"/>
        </w:rPr>
        <w:t>ценностное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-5"/>
          <w:sz w:val="24"/>
        </w:rPr>
        <w:t xml:space="preserve"> </w:t>
      </w:r>
      <w:r>
        <w:rPr>
          <w:sz w:val="24"/>
        </w:rPr>
        <w:t>своей Родины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науке,</w:t>
      </w:r>
      <w:r>
        <w:rPr>
          <w:spacing w:val="-4"/>
          <w:sz w:val="24"/>
        </w:rPr>
        <w:t xml:space="preserve"> </w:t>
      </w:r>
      <w:r>
        <w:rPr>
          <w:sz w:val="24"/>
        </w:rPr>
        <w:t>искусству, спорту, технологиям, боевым подвигам и трудовым достижениям народа;</w:t>
      </w:r>
    </w:p>
    <w:p w14:paraId="2E000000">
      <w:pPr>
        <w:pStyle w:val="Style_3"/>
        <w:numPr>
          <w:ilvl w:val="0"/>
          <w:numId w:val="1"/>
        </w:numPr>
        <w:tabs>
          <w:tab w:leader="none" w:pos="697" w:val="left"/>
          <w:tab w:leader="none" w:pos="873" w:val="left"/>
        </w:tabs>
        <w:spacing w:after="0" w:before="23" w:line="228" w:lineRule="auto"/>
        <w:ind w:hanging="87" w:left="697" w:right="2550"/>
        <w:jc w:val="left"/>
        <w:rPr>
          <w:sz w:val="24"/>
        </w:rPr>
      </w:pPr>
      <w:r>
        <w:rPr>
          <w:sz w:val="24"/>
        </w:rPr>
        <w:t>готовность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z w:val="24"/>
        </w:rPr>
        <w:t>саморазвитию,</w:t>
      </w:r>
      <w:r>
        <w:rPr>
          <w:spacing w:val="-7"/>
          <w:sz w:val="24"/>
        </w:rPr>
        <w:t xml:space="preserve"> </w:t>
      </w:r>
      <w:r>
        <w:rPr>
          <w:sz w:val="24"/>
        </w:rPr>
        <w:t>самостоятельности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 xml:space="preserve">личностному </w:t>
      </w:r>
      <w:r>
        <w:rPr>
          <w:spacing w:val="-2"/>
          <w:sz w:val="24"/>
        </w:rPr>
        <w:t>самоопределению;</w:t>
      </w:r>
    </w:p>
    <w:p w14:paraId="2F000000">
      <w:pPr>
        <w:pStyle w:val="Style_3"/>
        <w:numPr>
          <w:ilvl w:val="0"/>
          <w:numId w:val="1"/>
        </w:numPr>
        <w:tabs>
          <w:tab w:leader="none" w:pos="934" w:val="left"/>
        </w:tabs>
        <w:spacing w:after="0" w:before="19" w:line="240" w:lineRule="auto"/>
        <w:ind w:hanging="263" w:left="934" w:right="0"/>
        <w:jc w:val="left"/>
        <w:rPr>
          <w:sz w:val="24"/>
        </w:rPr>
      </w:pPr>
      <w:r>
        <w:rPr>
          <w:sz w:val="24"/>
        </w:rPr>
        <w:t>осознание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инициативы;</w:t>
      </w:r>
    </w:p>
    <w:p w14:paraId="30000000">
      <w:pPr>
        <w:pStyle w:val="Style_3"/>
        <w:numPr>
          <w:ilvl w:val="0"/>
          <w:numId w:val="1"/>
        </w:numPr>
        <w:tabs>
          <w:tab w:leader="none" w:pos="977" w:val="left"/>
        </w:tabs>
        <w:spacing w:after="0" w:before="2" w:line="240" w:lineRule="auto"/>
        <w:ind w:hanging="263" w:left="977" w:right="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8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целенаправленной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7"/>
          <w:sz w:val="24"/>
        </w:rPr>
        <w:t xml:space="preserve"> </w:t>
      </w:r>
      <w:r>
        <w:rPr>
          <w:sz w:val="24"/>
        </w:rPr>
        <w:t>значимой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деятельности;</w:t>
      </w:r>
    </w:p>
    <w:p w14:paraId="31000000">
      <w:pPr>
        <w:sectPr>
          <w:pgSz w:h="16840" w:orient="portrait" w:w="11910"/>
          <w:pgMar w:bottom="280" w:left="1417" w:right="566" w:top="620"/>
        </w:sectPr>
      </w:pPr>
    </w:p>
    <w:p w14:paraId="32000000">
      <w:pPr>
        <w:pStyle w:val="Style_2"/>
        <w:spacing w:before="71"/>
        <w:ind/>
        <w:jc w:val="left"/>
      </w:pPr>
      <w:r>
        <w:t>стремление</w:t>
      </w:r>
      <w:r>
        <w:rPr>
          <w:spacing w:val="-6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полезным,</w:t>
      </w:r>
      <w:r>
        <w:rPr>
          <w:spacing w:val="-3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социальному</w:t>
      </w:r>
      <w:r>
        <w:rPr>
          <w:spacing w:val="-8"/>
        </w:rPr>
        <w:t xml:space="preserve"> </w:t>
      </w:r>
      <w:r>
        <w:rPr>
          <w:spacing w:val="-2"/>
        </w:rPr>
        <w:t>сотрудничеству;</w:t>
      </w:r>
    </w:p>
    <w:p w14:paraId="33000000">
      <w:pPr>
        <w:pStyle w:val="Style_3"/>
        <w:numPr>
          <w:ilvl w:val="0"/>
          <w:numId w:val="1"/>
        </w:numPr>
        <w:tabs>
          <w:tab w:leader="none" w:pos="960" w:val="left"/>
        </w:tabs>
        <w:spacing w:after="0" w:before="14" w:line="240" w:lineRule="auto"/>
        <w:ind w:hanging="263" w:left="960" w:right="0"/>
        <w:jc w:val="left"/>
        <w:rPr>
          <w:sz w:val="24"/>
        </w:rPr>
      </w:pPr>
      <w:r>
        <w:rPr>
          <w:sz w:val="24"/>
        </w:rPr>
        <w:t>проявление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способам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познания;</w:t>
      </w:r>
    </w:p>
    <w:p w14:paraId="34000000">
      <w:pPr>
        <w:pStyle w:val="Style_3"/>
        <w:numPr>
          <w:ilvl w:val="0"/>
          <w:numId w:val="1"/>
        </w:numPr>
        <w:tabs>
          <w:tab w:leader="none" w:pos="934" w:val="left"/>
        </w:tabs>
        <w:spacing w:after="0" w:before="5" w:line="240" w:lineRule="auto"/>
        <w:ind w:hanging="263" w:left="934" w:right="0"/>
        <w:jc w:val="left"/>
        <w:rPr>
          <w:sz w:val="24"/>
        </w:rPr>
      </w:pPr>
      <w:r>
        <w:rPr>
          <w:sz w:val="24"/>
        </w:rPr>
        <w:t>стремление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самоизменению;</w:t>
      </w:r>
    </w:p>
    <w:p w14:paraId="35000000">
      <w:pPr>
        <w:pStyle w:val="Style_3"/>
        <w:numPr>
          <w:ilvl w:val="0"/>
          <w:numId w:val="1"/>
        </w:numPr>
        <w:tabs>
          <w:tab w:leader="none" w:pos="977" w:val="left"/>
        </w:tabs>
        <w:spacing w:after="0" w:before="3" w:line="240" w:lineRule="auto"/>
        <w:ind w:firstLine="583" w:left="131" w:right="1208"/>
        <w:jc w:val="left"/>
        <w:rPr>
          <w:sz w:val="24"/>
        </w:rPr>
      </w:pPr>
      <w:r>
        <w:rPr>
          <w:sz w:val="24"/>
        </w:rPr>
        <w:t>сформированность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внутренней</w:t>
      </w:r>
      <w:r>
        <w:rPr>
          <w:spacing w:val="-7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7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особого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ценностного отношения к себе, окружающим людям и жизни в целом;</w:t>
      </w:r>
    </w:p>
    <w:p w14:paraId="36000000">
      <w:pPr>
        <w:pStyle w:val="Style_3"/>
        <w:numPr>
          <w:ilvl w:val="0"/>
          <w:numId w:val="1"/>
        </w:numPr>
        <w:tabs>
          <w:tab w:leader="none" w:pos="697" w:val="left"/>
          <w:tab w:leader="none" w:pos="873" w:val="left"/>
        </w:tabs>
        <w:spacing w:after="0" w:before="21" w:line="228" w:lineRule="auto"/>
        <w:ind w:hanging="87" w:left="697" w:right="1603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нормы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нравственного </w:t>
      </w:r>
      <w:r>
        <w:rPr>
          <w:spacing w:val="-2"/>
          <w:sz w:val="24"/>
        </w:rPr>
        <w:t>выбора;</w:t>
      </w:r>
    </w:p>
    <w:p w14:paraId="37000000">
      <w:pPr>
        <w:pStyle w:val="Style_3"/>
        <w:numPr>
          <w:ilvl w:val="0"/>
          <w:numId w:val="1"/>
        </w:numPr>
        <w:tabs>
          <w:tab w:leader="none" w:pos="697" w:val="left"/>
          <w:tab w:leader="none" w:pos="875" w:val="left"/>
        </w:tabs>
        <w:spacing w:after="0" w:before="24" w:line="228" w:lineRule="auto"/>
        <w:ind w:hanging="87" w:left="697" w:right="1364"/>
        <w:jc w:val="left"/>
        <w:rPr>
          <w:sz w:val="24"/>
        </w:rPr>
      </w:pPr>
      <w:r>
        <w:rPr>
          <w:sz w:val="24"/>
        </w:rPr>
        <w:t>установка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-3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4"/>
          <w:sz w:val="24"/>
        </w:rPr>
        <w:t xml:space="preserve"> </w:t>
      </w:r>
      <w:r>
        <w:rPr>
          <w:sz w:val="24"/>
        </w:rPr>
        <w:t>осознанием важности образования на протяжении всей жизни для успешной</w:t>
      </w:r>
    </w:p>
    <w:p w14:paraId="38000000">
      <w:pPr>
        <w:pStyle w:val="Style_2"/>
        <w:spacing w:before="1"/>
        <w:ind w:firstLine="0" w:left="697"/>
        <w:jc w:val="left"/>
      </w:pPr>
      <w:r>
        <w:t>профессиональной</w:t>
      </w:r>
      <w:r>
        <w:rPr>
          <w:spacing w:val="-8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развитием</w:t>
      </w:r>
      <w:r>
        <w:rPr>
          <w:spacing w:val="-7"/>
        </w:rPr>
        <w:t xml:space="preserve"> </w:t>
      </w:r>
      <w:r>
        <w:t>необходимых</w:t>
      </w:r>
      <w:r>
        <w:rPr>
          <w:spacing w:val="-1"/>
        </w:rPr>
        <w:t xml:space="preserve"> </w:t>
      </w:r>
      <w:r>
        <w:rPr>
          <w:spacing w:val="-2"/>
        </w:rPr>
        <w:t>умений;</w:t>
      </w:r>
    </w:p>
    <w:p w14:paraId="39000000">
      <w:pPr>
        <w:pStyle w:val="Style_3"/>
        <w:numPr>
          <w:ilvl w:val="0"/>
          <w:numId w:val="1"/>
        </w:numPr>
        <w:tabs>
          <w:tab w:leader="none" w:pos="873" w:val="left"/>
        </w:tabs>
        <w:spacing w:after="0" w:before="21" w:line="240" w:lineRule="auto"/>
        <w:ind w:firstLine="479" w:left="131" w:right="1211"/>
        <w:jc w:val="left"/>
        <w:rPr>
          <w:sz w:val="24"/>
        </w:rPr>
      </w:pPr>
      <w:r>
        <w:rPr>
          <w:sz w:val="24"/>
        </w:rPr>
        <w:t>осознанный</w:t>
      </w:r>
      <w:r>
        <w:rPr>
          <w:spacing w:val="-5"/>
          <w:sz w:val="24"/>
        </w:rPr>
        <w:t xml:space="preserve"> </w:t>
      </w:r>
      <w:r>
        <w:rPr>
          <w:sz w:val="24"/>
        </w:rPr>
        <w:t>выбор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-6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и жизненных планов с учетом личных и общественных интересов и потребностей;</w:t>
      </w:r>
    </w:p>
    <w:p w14:paraId="3A000000">
      <w:pPr>
        <w:pStyle w:val="Style_3"/>
        <w:numPr>
          <w:ilvl w:val="0"/>
          <w:numId w:val="1"/>
        </w:numPr>
        <w:tabs>
          <w:tab w:leader="none" w:pos="814" w:val="left"/>
        </w:tabs>
        <w:spacing w:after="0" w:before="26" w:line="240" w:lineRule="auto"/>
        <w:ind w:hanging="263" w:left="814" w:right="0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семьи;</w:t>
      </w:r>
    </w:p>
    <w:p w14:paraId="3B000000">
      <w:pPr>
        <w:pStyle w:val="Style_3"/>
        <w:numPr>
          <w:ilvl w:val="0"/>
          <w:numId w:val="1"/>
        </w:numPr>
        <w:tabs>
          <w:tab w:leader="none" w:pos="804" w:val="left"/>
        </w:tabs>
        <w:spacing w:after="0" w:before="15" w:line="240" w:lineRule="auto"/>
        <w:ind w:hanging="263" w:left="804" w:right="0"/>
        <w:jc w:val="left"/>
        <w:rPr>
          <w:sz w:val="24"/>
        </w:rPr>
      </w:pPr>
      <w:r>
        <w:rPr>
          <w:sz w:val="24"/>
        </w:rPr>
        <w:t>приобретение</w:t>
      </w:r>
      <w:r>
        <w:rPr>
          <w:spacing w:val="-8"/>
          <w:sz w:val="24"/>
        </w:rPr>
        <w:t xml:space="preserve"> </w:t>
      </w:r>
      <w:r>
        <w:rPr>
          <w:sz w:val="24"/>
        </w:rPr>
        <w:t>опыта</w:t>
      </w:r>
      <w:r>
        <w:rPr>
          <w:spacing w:val="-3"/>
          <w:sz w:val="24"/>
        </w:rPr>
        <w:t xml:space="preserve"> </w:t>
      </w:r>
      <w:r>
        <w:rPr>
          <w:sz w:val="24"/>
        </w:rPr>
        <w:t>успешного</w:t>
      </w:r>
      <w:r>
        <w:rPr>
          <w:spacing w:val="-5"/>
          <w:sz w:val="24"/>
        </w:rPr>
        <w:t xml:space="preserve"> </w:t>
      </w:r>
      <w:r>
        <w:rPr>
          <w:sz w:val="24"/>
        </w:rPr>
        <w:t>межличностного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общения;</w:t>
      </w:r>
    </w:p>
    <w:p w14:paraId="3C000000">
      <w:pPr>
        <w:pStyle w:val="Style_3"/>
        <w:numPr>
          <w:ilvl w:val="0"/>
          <w:numId w:val="1"/>
        </w:numPr>
        <w:tabs>
          <w:tab w:leader="none" w:pos="804" w:val="left"/>
        </w:tabs>
        <w:spacing w:after="0" w:before="12" w:line="240" w:lineRule="auto"/>
        <w:ind w:firstLine="410" w:left="131" w:right="1206"/>
        <w:jc w:val="left"/>
        <w:rPr>
          <w:sz w:val="24"/>
        </w:rPr>
      </w:pPr>
      <w:r>
        <w:rPr>
          <w:sz w:val="24"/>
        </w:rPr>
        <w:t>готовность к разнообразной совместной деятельности, активное участие в коллективных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учебно-исследовательских,</w:t>
      </w:r>
      <w:r>
        <w:rPr>
          <w:spacing w:val="-8"/>
          <w:sz w:val="24"/>
        </w:rPr>
        <w:t xml:space="preserve"> </w:t>
      </w:r>
      <w:r>
        <w:rPr>
          <w:sz w:val="24"/>
        </w:rPr>
        <w:t>проектных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работах;</w:t>
      </w:r>
    </w:p>
    <w:p w14:paraId="3D000000">
      <w:pPr>
        <w:pStyle w:val="Style_3"/>
        <w:numPr>
          <w:ilvl w:val="0"/>
          <w:numId w:val="1"/>
        </w:numPr>
        <w:tabs>
          <w:tab w:leader="none" w:pos="754" w:val="left"/>
        </w:tabs>
        <w:spacing w:after="0" w:before="24" w:line="240" w:lineRule="auto"/>
        <w:ind w:firstLine="360" w:left="131" w:right="579"/>
        <w:jc w:val="left"/>
        <w:rPr>
          <w:sz w:val="24"/>
        </w:rPr>
      </w:pPr>
      <w:r>
        <w:rPr>
          <w:sz w:val="24"/>
        </w:rPr>
        <w:t>проявление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уважения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людям</w:t>
      </w:r>
      <w:r>
        <w:rPr>
          <w:spacing w:val="-4"/>
          <w:sz w:val="24"/>
        </w:rPr>
        <w:t xml:space="preserve"> </w:t>
      </w:r>
      <w:r>
        <w:rPr>
          <w:sz w:val="24"/>
        </w:rPr>
        <w:t>любого</w:t>
      </w:r>
      <w:r>
        <w:rPr>
          <w:spacing w:val="-4"/>
          <w:sz w:val="24"/>
        </w:rPr>
        <w:t xml:space="preserve"> </w:t>
      </w:r>
      <w:r>
        <w:rPr>
          <w:sz w:val="24"/>
        </w:rPr>
        <w:t>труда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-6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деятельности; бережного отношения к личному и общественному имуществу;</w:t>
      </w:r>
    </w:p>
    <w:p w14:paraId="3E000000">
      <w:pPr>
        <w:pStyle w:val="Style_3"/>
        <w:numPr>
          <w:ilvl w:val="0"/>
          <w:numId w:val="1"/>
        </w:numPr>
        <w:tabs>
          <w:tab w:leader="none" w:pos="754" w:val="left"/>
        </w:tabs>
        <w:spacing w:after="0" w:before="24" w:line="240" w:lineRule="auto"/>
        <w:ind w:firstLine="360" w:left="131" w:right="869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безопасности,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том</w:t>
      </w:r>
      <w:r>
        <w:rPr>
          <w:spacing w:val="-6"/>
          <w:sz w:val="24"/>
        </w:rPr>
        <w:t xml:space="preserve"> </w:t>
      </w:r>
      <w:r>
        <w:rPr>
          <w:sz w:val="24"/>
        </w:rPr>
        <w:t>числе</w:t>
      </w:r>
      <w:r>
        <w:rPr>
          <w:spacing w:val="-4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4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в </w:t>
      </w:r>
      <w:r>
        <w:rPr>
          <w:spacing w:val="-2"/>
          <w:sz w:val="24"/>
        </w:rPr>
        <w:t>интернет-среде.</w:t>
      </w:r>
    </w:p>
    <w:p w14:paraId="3F000000">
      <w:pPr>
        <w:pStyle w:val="Style_2"/>
        <w:spacing w:before="26"/>
        <w:ind w:firstLine="0" w:left="0"/>
        <w:jc w:val="left"/>
      </w:pPr>
    </w:p>
    <w:p w14:paraId="40000000">
      <w:pPr>
        <w:pStyle w:val="Style_2"/>
        <w:tabs>
          <w:tab w:leader="none" w:pos="2705" w:val="left"/>
          <w:tab w:leader="none" w:pos="4221" w:val="left"/>
          <w:tab w:leader="none" w:pos="6291" w:val="left"/>
          <w:tab w:leader="none" w:pos="7713" w:val="left"/>
          <w:tab w:leader="none" w:pos="9515" w:val="left"/>
        </w:tabs>
        <w:spacing w:before="1" w:line="240" w:lineRule="auto"/>
        <w:ind w:firstLine="556" w:left="0" w:right="289"/>
        <w:jc w:val="left"/>
      </w:pPr>
      <w:r>
        <w:drawing>
          <wp:inline>
            <wp:extent cx="179831" cy="185927"/>
            <wp:effectExtent b="0" l="0" r="0" t="0"/>
            <wp:docPr hidden="false" id="34" name="Picture 34"/>
            <a:graphic>
              <a:graphicData uri="http://schemas.openxmlformats.org/drawingml/2006/picture">
                <pic:pic>
                  <pic:nvPicPr>
                    <pic:cNvPr hidden="false" id="33" name="Picture 33"/>
                    <pic:cNvPicPr preferRelativeResize="true"/>
                  </pic:nvPicPr>
                  <pic:blipFill>
                    <a:blip r:embed="rId16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inline>
        </w:drawing>
      </w:r>
      <w:r>
        <w:rPr>
          <w:spacing w:val="80"/>
          <w:sz w:val="20"/>
        </w:rPr>
        <w:t xml:space="preserve"> </w:t>
      </w:r>
      <w:r>
        <w:t>Личностные</w:t>
      </w:r>
      <w:r>
        <w:tab/>
      </w:r>
      <w:r>
        <w:rPr>
          <w:spacing w:val="-2"/>
        </w:rPr>
        <w:t>результаты,</w:t>
      </w:r>
      <w:r>
        <w:tab/>
      </w:r>
      <w:r>
        <w:rPr>
          <w:spacing w:val="-2"/>
        </w:rPr>
        <w:t>обеспечивающие</w:t>
      </w:r>
      <w:r>
        <w:tab/>
      </w:r>
      <w:r>
        <w:rPr>
          <w:spacing w:val="-2"/>
        </w:rPr>
        <w:t>адаптацию</w:t>
      </w:r>
      <w:r>
        <w:tab/>
      </w:r>
      <w:r>
        <w:rPr>
          <w:spacing w:val="-2"/>
        </w:rPr>
        <w:t>обучающегося</w:t>
      </w:r>
      <w:r>
        <w:tab/>
      </w:r>
      <w:r>
        <w:rPr>
          <w:spacing w:val="-10"/>
        </w:rPr>
        <w:t xml:space="preserve">к </w:t>
      </w:r>
      <w:r>
        <w:t>изменяющимся условиям социальной и природной среды:</w:t>
      </w:r>
    </w:p>
    <w:p w14:paraId="41000000">
      <w:pPr>
        <w:pStyle w:val="Style_3"/>
        <w:numPr>
          <w:ilvl w:val="1"/>
          <w:numId w:val="1"/>
        </w:numPr>
        <w:tabs>
          <w:tab w:leader="none" w:pos="1074" w:val="left"/>
        </w:tabs>
        <w:spacing w:after="0" w:before="9" w:line="252" w:lineRule="auto"/>
        <w:ind w:firstLine="583" w:left="131" w:right="860"/>
        <w:jc w:val="left"/>
        <w:rPr>
          <w:sz w:val="24"/>
        </w:rPr>
      </w:pPr>
      <w:r>
        <w:rPr>
          <w:sz w:val="24"/>
        </w:rPr>
        <w:t>освоение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опыта,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ролей;</w:t>
      </w:r>
      <w:r>
        <w:rPr>
          <w:spacing w:val="-6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-9"/>
          <w:sz w:val="24"/>
        </w:rPr>
        <w:t xml:space="preserve"> </w:t>
      </w:r>
      <w:r>
        <w:rPr>
          <w:sz w:val="24"/>
        </w:rPr>
        <w:t>личной ответственности за свои поступки в мире;</w:t>
      </w:r>
    </w:p>
    <w:p w14:paraId="42000000">
      <w:pPr>
        <w:pStyle w:val="Style_3"/>
        <w:numPr>
          <w:ilvl w:val="1"/>
          <w:numId w:val="1"/>
        </w:numPr>
        <w:tabs>
          <w:tab w:leader="none" w:pos="1074" w:val="left"/>
        </w:tabs>
        <w:spacing w:after="0" w:before="1" w:line="252" w:lineRule="auto"/>
        <w:ind w:hanging="360" w:left="1074" w:right="279"/>
        <w:jc w:val="both"/>
        <w:rPr>
          <w:sz w:val="24"/>
        </w:rPr>
      </w:pPr>
      <w:r>
        <w:rPr>
          <w:sz w:val="24"/>
        </w:rPr>
        <w:t>готовность к действиям в условиях неопределенности,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14:paraId="43000000">
      <w:pPr>
        <w:pStyle w:val="Style_3"/>
        <w:numPr>
          <w:ilvl w:val="1"/>
          <w:numId w:val="1"/>
        </w:numPr>
        <w:tabs>
          <w:tab w:leader="none" w:pos="1074" w:val="left"/>
          <w:tab w:leader="none" w:pos="1133" w:val="left"/>
        </w:tabs>
        <w:spacing w:after="0" w:before="0" w:line="252" w:lineRule="auto"/>
        <w:ind w:hanging="360" w:left="1074" w:right="277"/>
        <w:jc w:val="both"/>
        <w:rPr>
          <w:sz w:val="24"/>
        </w:rPr>
      </w:pPr>
      <w:r>
        <w:rPr>
          <w:sz w:val="24"/>
        </w:rPr>
        <w:t>осознание</w:t>
      </w:r>
      <w:r>
        <w:rPr>
          <w:sz w:val="24"/>
        </w:rPr>
        <w:t xml:space="preserve"> необходимости в формировании новых знаний, в том числе формулировать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идеи,</w:t>
      </w:r>
      <w:r>
        <w:rPr>
          <w:spacing w:val="-2"/>
          <w:sz w:val="24"/>
        </w:rPr>
        <w:t xml:space="preserve"> </w:t>
      </w:r>
      <w:r>
        <w:rPr>
          <w:sz w:val="24"/>
        </w:rPr>
        <w:t>понятия,</w:t>
      </w:r>
      <w:r>
        <w:rPr>
          <w:spacing w:val="-2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2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объектах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явлениях,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том</w:t>
      </w:r>
      <w:r>
        <w:rPr>
          <w:spacing w:val="-3"/>
          <w:sz w:val="24"/>
        </w:rPr>
        <w:t xml:space="preserve"> </w:t>
      </w:r>
      <w:r>
        <w:rPr>
          <w:sz w:val="24"/>
        </w:rPr>
        <w:t>числе</w:t>
      </w:r>
      <w:r>
        <w:rPr>
          <w:spacing w:val="-3"/>
          <w:sz w:val="24"/>
        </w:rPr>
        <w:t xml:space="preserve"> </w:t>
      </w:r>
      <w:r>
        <w:rPr>
          <w:sz w:val="24"/>
        </w:rPr>
        <w:t>ранее не известных, осознавать дефициты собственных знаний и компетентностей, планировать свое развитие.</w:t>
      </w:r>
    </w:p>
    <w:p w14:paraId="44000000">
      <w:pPr>
        <w:pStyle w:val="Style_2"/>
        <w:spacing w:before="15"/>
        <w:ind w:firstLine="0" w:left="0"/>
        <w:jc w:val="left"/>
      </w:pPr>
    </w:p>
    <w:p w14:paraId="45000000">
      <w:pPr>
        <w:pStyle w:val="Style_2"/>
        <w:spacing w:before="1"/>
        <w:ind w:firstLine="0" w:left="714"/>
        <w:jc w:val="left"/>
      </w:pPr>
      <w:r>
        <w:drawing>
          <wp:inline>
            <wp:extent cx="179831" cy="185927"/>
            <wp:effectExtent b="0" l="0" r="0" t="0"/>
            <wp:docPr hidden="false" id="36" name="Picture 36"/>
            <a:graphic>
              <a:graphicData uri="http://schemas.openxmlformats.org/drawingml/2006/picture">
                <pic:pic>
                  <pic:nvPicPr>
                    <pic:cNvPr hidden="false" id="35" name="Picture 35"/>
                    <pic:cNvPicPr preferRelativeResize="true"/>
                  </pic:nvPicPr>
                  <pic:blipFill>
                    <a:blip r:embed="rId17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inline>
        </w:drawing>
      </w:r>
      <w:r>
        <w:t>Личностные</w:t>
      </w:r>
      <w:r>
        <w:rPr>
          <w:spacing w:val="-8"/>
        </w:rPr>
        <w:t xml:space="preserve"> </w:t>
      </w:r>
      <w:r>
        <w:t>результаты,</w:t>
      </w:r>
      <w:r>
        <w:rPr>
          <w:spacing w:val="-4"/>
        </w:rPr>
        <w:t xml:space="preserve"> </w:t>
      </w:r>
      <w:r>
        <w:t>связанные</w:t>
      </w:r>
      <w:r>
        <w:rPr>
          <w:spacing w:val="-6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формированием</w:t>
      </w:r>
      <w:r>
        <w:rPr>
          <w:spacing w:val="-5"/>
        </w:rPr>
        <w:t xml:space="preserve"> </w:t>
      </w:r>
      <w:r>
        <w:t>экологической</w:t>
      </w:r>
      <w:r>
        <w:rPr>
          <w:spacing w:val="-3"/>
        </w:rPr>
        <w:t xml:space="preserve"> </w:t>
      </w:r>
      <w:r>
        <w:rPr>
          <w:spacing w:val="-2"/>
        </w:rPr>
        <w:t>культуры:</w:t>
      </w:r>
    </w:p>
    <w:p w14:paraId="46000000">
      <w:pPr>
        <w:pStyle w:val="Style_3"/>
        <w:numPr>
          <w:ilvl w:val="1"/>
          <w:numId w:val="1"/>
        </w:numPr>
        <w:tabs>
          <w:tab w:leader="none" w:pos="1208" w:val="left"/>
        </w:tabs>
        <w:spacing w:after="0" w:before="8" w:line="240" w:lineRule="auto"/>
        <w:ind w:hanging="494" w:left="1208" w:right="0"/>
        <w:jc w:val="left"/>
        <w:rPr>
          <w:sz w:val="24"/>
        </w:rPr>
      </w:pPr>
      <w:r>
        <w:rPr>
          <w:sz w:val="24"/>
        </w:rPr>
        <w:t>умение</w:t>
      </w:r>
      <w:r>
        <w:rPr>
          <w:spacing w:val="-7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3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экономики;</w:t>
      </w:r>
    </w:p>
    <w:p w14:paraId="47000000">
      <w:pPr>
        <w:pStyle w:val="Style_3"/>
        <w:numPr>
          <w:ilvl w:val="1"/>
          <w:numId w:val="1"/>
        </w:numPr>
        <w:tabs>
          <w:tab w:leader="none" w:pos="1208" w:val="left"/>
        </w:tabs>
        <w:spacing w:after="0" w:before="8" w:line="252" w:lineRule="auto"/>
        <w:ind w:firstLine="583" w:left="131" w:right="1052"/>
        <w:jc w:val="left"/>
        <w:rPr>
          <w:sz w:val="24"/>
        </w:rPr>
      </w:pPr>
      <w:r>
        <w:rPr>
          <w:sz w:val="24"/>
        </w:rPr>
        <w:t>умение</w:t>
      </w:r>
      <w:r>
        <w:rPr>
          <w:spacing w:val="-6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свои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5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-3"/>
          <w:sz w:val="24"/>
        </w:rPr>
        <w:t xml:space="preserve"> </w:t>
      </w:r>
      <w:r>
        <w:rPr>
          <w:sz w:val="24"/>
        </w:rPr>
        <w:t>среду, достижений целей и преодоления вызовов, возможных глобальных последствий;</w:t>
      </w:r>
    </w:p>
    <w:p w14:paraId="48000000">
      <w:pPr>
        <w:pStyle w:val="Style_3"/>
        <w:numPr>
          <w:ilvl w:val="1"/>
          <w:numId w:val="1"/>
        </w:numPr>
        <w:tabs>
          <w:tab w:leader="none" w:pos="1074" w:val="left"/>
          <w:tab w:leader="none" w:pos="1494" w:val="left"/>
        </w:tabs>
        <w:spacing w:after="0" w:before="1" w:line="252" w:lineRule="auto"/>
        <w:ind w:hanging="360" w:left="1074" w:right="287"/>
        <w:jc w:val="both"/>
        <w:rPr>
          <w:sz w:val="24"/>
        </w:rPr>
      </w:pPr>
      <w:r>
        <w:rPr>
          <w:sz w:val="22"/>
        </w:rPr>
        <w:tab/>
      </w:r>
      <w:r>
        <w:rPr>
          <w:sz w:val="24"/>
        </w:rPr>
        <w:t>ориентация на применение знаний из социальных и естественных наук для решения задач</w:t>
      </w:r>
      <w:r>
        <w:rPr>
          <w:spacing w:val="-1"/>
          <w:sz w:val="24"/>
        </w:rPr>
        <w:t xml:space="preserve"> </w:t>
      </w:r>
      <w:r>
        <w:rPr>
          <w:sz w:val="24"/>
        </w:rPr>
        <w:t>в области окружающей</w:t>
      </w:r>
      <w:r>
        <w:rPr>
          <w:spacing w:val="80"/>
          <w:sz w:val="24"/>
        </w:rPr>
        <w:t xml:space="preserve"> </w:t>
      </w:r>
      <w:r>
        <w:rPr>
          <w:sz w:val="24"/>
        </w:rPr>
        <w:t>среды, планирования</w:t>
      </w:r>
      <w:r>
        <w:rPr>
          <w:spacing w:val="80"/>
          <w:sz w:val="24"/>
        </w:rPr>
        <w:t xml:space="preserve"> </w:t>
      </w:r>
      <w:r>
        <w:rPr>
          <w:sz w:val="24"/>
        </w:rPr>
        <w:t>поступков и оценки их возможных последствий для окружающей среды;</w:t>
      </w:r>
    </w:p>
    <w:p w14:paraId="49000000">
      <w:pPr>
        <w:pStyle w:val="Style_3"/>
        <w:numPr>
          <w:ilvl w:val="1"/>
          <w:numId w:val="1"/>
        </w:numPr>
        <w:tabs>
          <w:tab w:leader="none" w:pos="1133" w:val="left"/>
        </w:tabs>
        <w:spacing w:after="0" w:before="4" w:line="252" w:lineRule="auto"/>
        <w:ind w:firstLine="583" w:left="131" w:right="692"/>
        <w:jc w:val="both"/>
        <w:rPr>
          <w:sz w:val="24"/>
        </w:rPr>
      </w:pPr>
      <w:r>
        <w:rPr>
          <w:sz w:val="24"/>
        </w:rPr>
        <w:t>повышение</w:t>
      </w:r>
      <w:r>
        <w:rPr>
          <w:spacing w:val="-5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6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-6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-7"/>
          <w:sz w:val="24"/>
        </w:rPr>
        <w:t xml:space="preserve"> </w:t>
      </w:r>
      <w:r>
        <w:rPr>
          <w:sz w:val="24"/>
        </w:rPr>
        <w:t>глобального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характера экологических проблем и путей их решения;</w:t>
      </w:r>
    </w:p>
    <w:p w14:paraId="4A000000">
      <w:pPr>
        <w:pStyle w:val="Style_3"/>
        <w:numPr>
          <w:ilvl w:val="1"/>
          <w:numId w:val="1"/>
        </w:numPr>
        <w:tabs>
          <w:tab w:leader="none" w:pos="1074" w:val="left"/>
        </w:tabs>
        <w:spacing w:after="0" w:before="2" w:line="252" w:lineRule="auto"/>
        <w:ind w:hanging="360" w:left="1074" w:right="285"/>
        <w:jc w:val="both"/>
        <w:rPr>
          <w:sz w:val="24"/>
        </w:rPr>
      </w:pPr>
      <w:r>
        <w:rPr>
          <w:sz w:val="24"/>
        </w:rPr>
        <w:t>активное неприятие действий, приносящих вред окружающей среде; осознание своей роли как гражданина и потребителя в условиях взаимосвязи природной, технологической и социальной сред;</w:t>
      </w:r>
    </w:p>
    <w:p w14:paraId="4B000000">
      <w:pPr>
        <w:pStyle w:val="Style_3"/>
        <w:numPr>
          <w:ilvl w:val="1"/>
          <w:numId w:val="1"/>
        </w:numPr>
        <w:tabs>
          <w:tab w:leader="none" w:pos="1073" w:val="left"/>
        </w:tabs>
        <w:spacing w:after="0" w:before="1" w:line="240" w:lineRule="auto"/>
        <w:ind w:hanging="359" w:left="1073" w:right="0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-16"/>
          <w:sz w:val="24"/>
        </w:rPr>
        <w:t xml:space="preserve"> </w:t>
      </w:r>
      <w:r>
        <w:rPr>
          <w:sz w:val="24"/>
        </w:rPr>
        <w:t>к</w:t>
      </w:r>
      <w:r>
        <w:rPr>
          <w:spacing w:val="-12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1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3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направленности.</w:t>
      </w:r>
    </w:p>
    <w:p w14:paraId="4C000000">
      <w:pPr>
        <w:pStyle w:val="Style_2"/>
        <w:spacing w:before="39"/>
        <w:ind w:firstLine="0" w:left="0"/>
        <w:jc w:val="left"/>
      </w:pPr>
    </w:p>
    <w:p w14:paraId="4D000000">
      <w:pPr>
        <w:pStyle w:val="Style_2"/>
        <w:spacing w:line="252" w:lineRule="auto"/>
        <w:ind w:firstLine="698" w:left="0" w:right="275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-8569</wp:posOffset>
            </wp:positionV>
            <wp:extent cx="179831" cy="185928"/>
            <wp:effectExtent b="0" l="0" r="0" t="0"/>
            <wp:wrapNone/>
            <wp:docPr hidden="false" id="38" name="Picture 38"/>
            <a:graphic>
              <a:graphicData uri="http://schemas.openxmlformats.org/drawingml/2006/picture">
                <pic:pic>
                  <pic:nvPicPr>
                    <pic:cNvPr hidden="false" id="37" name="Picture 37"/>
                    <pic:cNvPicPr preferRelativeResize="true"/>
                  </pic:nvPicPr>
                  <pic:blipFill>
                    <a:blip r:embed="rId18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anchor>
        </w:drawing>
      </w:r>
      <w:r>
        <w:t>Личностные</w:t>
      </w:r>
      <w:r>
        <w:rPr>
          <w:spacing w:val="80"/>
        </w:rPr>
        <w:t xml:space="preserve"> </w:t>
      </w:r>
      <w:r>
        <w:t>результаты</w:t>
      </w:r>
      <w:r>
        <w:rPr>
          <w:spacing w:val="80"/>
        </w:rPr>
        <w:t xml:space="preserve"> </w:t>
      </w:r>
      <w:r>
        <w:t>отражают</w:t>
      </w:r>
      <w:r>
        <w:rPr>
          <w:spacing w:val="80"/>
        </w:rPr>
        <w:t xml:space="preserve"> </w:t>
      </w:r>
      <w:r>
        <w:t>готовность</w:t>
      </w:r>
      <w:r>
        <w:rPr>
          <w:spacing w:val="80"/>
        </w:rPr>
        <w:t xml:space="preserve"> </w:t>
      </w:r>
      <w:r>
        <w:t>обучающихся</w:t>
      </w:r>
      <w:r>
        <w:rPr>
          <w:spacing w:val="80"/>
        </w:rPr>
        <w:t xml:space="preserve"> </w:t>
      </w:r>
      <w:r>
        <w:t>руководствоваться системой позитивных ценностных ориентаций и расширение опыта деятельности.</w:t>
      </w:r>
    </w:p>
    <w:p w14:paraId="4E000000">
      <w:pPr>
        <w:sectPr>
          <w:pgSz w:h="16840" w:orient="portrait" w:w="11910"/>
          <w:pgMar w:bottom="280" w:left="1417" w:right="566" w:top="620"/>
        </w:sectPr>
      </w:pPr>
    </w:p>
    <w:p w14:paraId="4F000000">
      <w:pPr>
        <w:spacing w:before="78"/>
        <w:ind w:firstLine="0" w:left="774" w:right="0"/>
        <w:jc w:val="both"/>
        <w:rPr>
          <w:b w:val="1"/>
          <w:i w:val="1"/>
          <w:sz w:val="24"/>
        </w:rPr>
      </w:pPr>
      <w:r>
        <w:rPr>
          <w:b w:val="1"/>
          <w:i w:val="1"/>
          <w:sz w:val="24"/>
        </w:rPr>
        <w:t>Метапредметные</w:t>
      </w:r>
      <w:r>
        <w:rPr>
          <w:b w:val="1"/>
          <w:i w:val="1"/>
          <w:spacing w:val="-2"/>
          <w:sz w:val="24"/>
        </w:rPr>
        <w:t xml:space="preserve"> результаты</w:t>
      </w:r>
    </w:p>
    <w:p w14:paraId="50000000">
      <w:pPr>
        <w:pStyle w:val="Style_2"/>
        <w:spacing w:before="14" w:line="252" w:lineRule="auto"/>
        <w:ind w:firstLine="556" w:left="0" w:right="28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1353566</wp:posOffset>
            </wp:positionH>
            <wp:positionV relativeFrom="paragraph">
              <wp:posOffset>558814</wp:posOffset>
            </wp:positionV>
            <wp:extent cx="186055" cy="561340"/>
            <wp:wrapNone/>
            <wp:docPr hidden="false" id="40" name="Picture 40"/>
            <a:graphic>
              <a:graphicData uri="http://schemas.openxmlformats.org/drawingml/2006/picture">
                <pic:pic>
                  <pic:nvPicPr>
                    <pic:cNvPr hidden="false" id="39" name="Picture 39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86055" cy="561340"/>
                    </a:xfrm>
                    <a:prstGeom prst="rect"/>
                  </pic:spPr>
                </pic:pic>
              </a:graphicData>
            </a:graphic>
          </wp:anchor>
        </w:drawing>
      </w:r>
      <w:r>
        <w:t>Метапредметные результаты во ФГОС сгруппированы по трем направлениям и отражают способность обучающихся использовать на практике универсальные учебные действия, составляющие умение учиться:</w:t>
      </w:r>
    </w:p>
    <w:p w14:paraId="51000000">
      <w:pPr>
        <w:pStyle w:val="Style_2"/>
        <w:spacing w:before="18"/>
        <w:ind w:firstLine="0" w:left="856"/>
      </w:pPr>
      <w:r>
        <w:t>овладение</w:t>
      </w:r>
      <w:r>
        <w:rPr>
          <w:spacing w:val="-9"/>
        </w:rPr>
        <w:t xml:space="preserve"> </w:t>
      </w:r>
      <w:r>
        <w:t>универсальными</w:t>
      </w:r>
      <w:r>
        <w:rPr>
          <w:spacing w:val="-5"/>
        </w:rPr>
        <w:t xml:space="preserve"> </w:t>
      </w:r>
      <w:r>
        <w:t>учебными</w:t>
      </w:r>
      <w:r>
        <w:rPr>
          <w:spacing w:val="-7"/>
        </w:rPr>
        <w:t xml:space="preserve"> </w:t>
      </w:r>
      <w:r>
        <w:t>познавательными</w:t>
      </w:r>
      <w:r>
        <w:rPr>
          <w:spacing w:val="-7"/>
        </w:rPr>
        <w:t xml:space="preserve"> </w:t>
      </w:r>
      <w:r>
        <w:rPr>
          <w:spacing w:val="-2"/>
        </w:rPr>
        <w:t>действиями;</w:t>
      </w:r>
    </w:p>
    <w:p w14:paraId="52000000">
      <w:pPr>
        <w:pStyle w:val="Style_2"/>
        <w:spacing w:before="19" w:line="252" w:lineRule="auto"/>
        <w:ind w:firstLine="0" w:left="865" w:right="1674"/>
      </w:pPr>
      <w:r>
        <w:t>овладение</w:t>
      </w:r>
      <w:r>
        <w:rPr>
          <w:spacing w:val="-10"/>
        </w:rPr>
        <w:t xml:space="preserve"> </w:t>
      </w:r>
      <w:r>
        <w:t>универсальными</w:t>
      </w:r>
      <w:r>
        <w:rPr>
          <w:spacing w:val="-8"/>
        </w:rPr>
        <w:t xml:space="preserve"> </w:t>
      </w:r>
      <w:r>
        <w:t>учебными</w:t>
      </w:r>
      <w:r>
        <w:rPr>
          <w:spacing w:val="-11"/>
        </w:rPr>
        <w:t xml:space="preserve"> </w:t>
      </w:r>
      <w:r>
        <w:t>коммуникативными</w:t>
      </w:r>
      <w:r>
        <w:rPr>
          <w:spacing w:val="-11"/>
        </w:rPr>
        <w:t xml:space="preserve"> </w:t>
      </w:r>
      <w:r>
        <w:t>действиями; овладение универсальными регулятивными действиями.</w:t>
      </w:r>
    </w:p>
    <w:p w14:paraId="53000000">
      <w:pPr>
        <w:pStyle w:val="Style_3"/>
        <w:numPr>
          <w:ilvl w:val="1"/>
          <w:numId w:val="1"/>
        </w:numPr>
        <w:tabs>
          <w:tab w:leader="none" w:pos="1073" w:val="left"/>
        </w:tabs>
        <w:spacing w:after="0" w:before="0" w:line="259" w:lineRule="exact"/>
        <w:ind w:hanging="359" w:left="1073" w:right="0"/>
        <w:jc w:val="both"/>
        <w:rPr>
          <w:sz w:val="24"/>
        </w:rPr>
      </w:pPr>
      <w:r>
        <w:rPr>
          <w:sz w:val="24"/>
        </w:rPr>
        <w:t>освоение</w:t>
      </w:r>
      <w:r>
        <w:rPr>
          <w:spacing w:val="54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58"/>
          <w:sz w:val="24"/>
        </w:rPr>
        <w:t xml:space="preserve"> </w:t>
      </w:r>
      <w:r>
        <w:rPr>
          <w:sz w:val="24"/>
        </w:rPr>
        <w:t>межпредметных</w:t>
      </w:r>
      <w:r>
        <w:rPr>
          <w:spacing w:val="62"/>
          <w:sz w:val="24"/>
        </w:rPr>
        <w:t xml:space="preserve"> </w:t>
      </w:r>
      <w:r>
        <w:rPr>
          <w:sz w:val="24"/>
        </w:rPr>
        <w:t>понятий</w:t>
      </w:r>
      <w:r>
        <w:rPr>
          <w:spacing w:val="58"/>
          <w:sz w:val="24"/>
        </w:rPr>
        <w:t xml:space="preserve"> </w:t>
      </w:r>
      <w:r>
        <w:rPr>
          <w:sz w:val="24"/>
        </w:rPr>
        <w:t>(используются</w:t>
      </w:r>
      <w:r>
        <w:rPr>
          <w:spacing w:val="62"/>
          <w:sz w:val="24"/>
        </w:rPr>
        <w:t xml:space="preserve"> </w:t>
      </w:r>
      <w:r>
        <w:rPr>
          <w:sz w:val="24"/>
        </w:rPr>
        <w:t>в</w:t>
      </w:r>
      <w:r>
        <w:rPr>
          <w:spacing w:val="57"/>
          <w:sz w:val="24"/>
        </w:rPr>
        <w:t xml:space="preserve"> </w:t>
      </w:r>
      <w:r>
        <w:rPr>
          <w:spacing w:val="-2"/>
          <w:sz w:val="24"/>
        </w:rPr>
        <w:t>нескольких</w:t>
      </w:r>
    </w:p>
    <w:p w14:paraId="54000000">
      <w:pPr>
        <w:pStyle w:val="Style_2"/>
        <w:spacing w:before="10" w:line="252" w:lineRule="auto"/>
        <w:ind w:firstLine="0" w:left="1074" w:right="286"/>
      </w:pPr>
      <w:r>
        <w:t>предметных областях и позволяют связывать знания из различных учебных предметов, учебных курсов (в том числе внеурочной деятельности), учебных модулей в целостную научную картину</w:t>
      </w:r>
      <w:r>
        <w:rPr>
          <w:spacing w:val="-1"/>
        </w:rPr>
        <w:t xml:space="preserve"> </w:t>
      </w:r>
      <w:r>
        <w:t>мира) и универсальных учебных действий (познавательные, коммуникативные, регулятивные);</w:t>
      </w:r>
    </w:p>
    <w:p w14:paraId="55000000">
      <w:pPr>
        <w:pStyle w:val="Style_3"/>
        <w:numPr>
          <w:ilvl w:val="1"/>
          <w:numId w:val="1"/>
        </w:numPr>
        <w:tabs>
          <w:tab w:leader="none" w:pos="1073" w:val="left"/>
        </w:tabs>
        <w:spacing w:after="0" w:before="5" w:line="240" w:lineRule="auto"/>
        <w:ind w:hanging="359" w:left="1073" w:right="0"/>
        <w:jc w:val="both"/>
        <w:rPr>
          <w:sz w:val="24"/>
        </w:rPr>
      </w:pPr>
      <w:r>
        <w:rPr>
          <w:sz w:val="24"/>
        </w:rPr>
        <w:t>способность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учебной,</w:t>
      </w:r>
      <w:r>
        <w:rPr>
          <w:spacing w:val="-5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практике;</w:t>
      </w:r>
    </w:p>
    <w:p w14:paraId="56000000">
      <w:pPr>
        <w:pStyle w:val="Style_3"/>
        <w:numPr>
          <w:ilvl w:val="1"/>
          <w:numId w:val="1"/>
        </w:numPr>
        <w:tabs>
          <w:tab w:leader="none" w:pos="1074" w:val="left"/>
        </w:tabs>
        <w:spacing w:after="0" w:before="8" w:line="252" w:lineRule="auto"/>
        <w:ind w:hanging="360" w:left="1074" w:right="280"/>
        <w:jc w:val="both"/>
        <w:rPr>
          <w:sz w:val="24"/>
        </w:rPr>
      </w:pPr>
      <w:r>
        <w:rPr>
          <w:sz w:val="24"/>
        </w:rPr>
        <w:t>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</w:r>
    </w:p>
    <w:p w14:paraId="57000000">
      <w:pPr>
        <w:pStyle w:val="Style_3"/>
        <w:numPr>
          <w:ilvl w:val="1"/>
          <w:numId w:val="1"/>
        </w:numPr>
        <w:tabs>
          <w:tab w:leader="none" w:pos="1074" w:val="left"/>
        </w:tabs>
        <w:spacing w:after="0" w:before="0" w:line="252" w:lineRule="auto"/>
        <w:ind w:hanging="360" w:left="1074" w:right="289"/>
        <w:jc w:val="both"/>
        <w:rPr>
          <w:sz w:val="24"/>
        </w:rPr>
      </w:pPr>
      <w:r>
        <w:rPr>
          <w:sz w:val="24"/>
        </w:rPr>
        <w:t xml:space="preserve">способность организовать и реализовать собственную познавательную </w:t>
      </w:r>
      <w:r>
        <w:rPr>
          <w:spacing w:val="-2"/>
          <w:sz w:val="24"/>
        </w:rPr>
        <w:t>деятельность;</w:t>
      </w:r>
    </w:p>
    <w:p w14:paraId="58000000">
      <w:pPr>
        <w:pStyle w:val="Style_3"/>
        <w:numPr>
          <w:ilvl w:val="1"/>
          <w:numId w:val="1"/>
        </w:numPr>
        <w:tabs>
          <w:tab w:leader="none" w:pos="1073" w:val="left"/>
        </w:tabs>
        <w:spacing w:after="0" w:before="0" w:line="240" w:lineRule="auto"/>
        <w:ind w:hanging="359" w:left="1073" w:right="0"/>
        <w:jc w:val="both"/>
        <w:rPr>
          <w:sz w:val="24"/>
        </w:rPr>
      </w:pPr>
      <w:r>
        <w:rPr>
          <w:sz w:val="24"/>
        </w:rPr>
        <w:t>способность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деятельности;</w:t>
      </w:r>
    </w:p>
    <w:p w14:paraId="59000000">
      <w:pPr>
        <w:pStyle w:val="Style_3"/>
        <w:numPr>
          <w:ilvl w:val="1"/>
          <w:numId w:val="1"/>
        </w:numPr>
        <w:tabs>
          <w:tab w:leader="none" w:pos="1074" w:val="left"/>
        </w:tabs>
        <w:spacing w:after="0" w:before="5" w:line="252" w:lineRule="auto"/>
        <w:ind w:hanging="360" w:left="1074" w:right="279"/>
        <w:jc w:val="both"/>
        <w:rPr>
          <w:sz w:val="24"/>
        </w:rPr>
      </w:pPr>
      <w:r>
        <w:rPr>
          <w:sz w:val="24"/>
        </w:rPr>
        <w:t>овладение навыками работы с информацией: восприятие и создание информационных текстов в различных форматах, в том числе цифровых, с учетом назначения информации и ее целевой аудитории.</w:t>
      </w:r>
    </w:p>
    <w:p w14:paraId="5A000000">
      <w:pPr>
        <w:spacing w:before="11"/>
        <w:ind w:firstLine="0" w:left="697" w:right="0"/>
        <w:jc w:val="both"/>
        <w:rPr>
          <w:sz w:val="24"/>
        </w:rPr>
      </w:pPr>
      <w:r>
        <w:rPr>
          <w:i w:val="1"/>
          <w:sz w:val="24"/>
        </w:rPr>
        <w:t>Овладение</w:t>
      </w:r>
      <w:r>
        <w:rPr>
          <w:i w:val="1"/>
          <w:spacing w:val="-8"/>
          <w:sz w:val="24"/>
        </w:rPr>
        <w:t xml:space="preserve"> </w:t>
      </w:r>
      <w:r>
        <w:rPr>
          <w:i w:val="1"/>
          <w:sz w:val="24"/>
        </w:rPr>
        <w:t>универсальными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учебными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познавательными</w:t>
      </w:r>
      <w:r>
        <w:rPr>
          <w:i w:val="1"/>
          <w:spacing w:val="-6"/>
          <w:sz w:val="24"/>
        </w:rPr>
        <w:t xml:space="preserve"> </w:t>
      </w:r>
      <w:r>
        <w:rPr>
          <w:i w:val="1"/>
          <w:spacing w:val="-2"/>
          <w:sz w:val="24"/>
        </w:rPr>
        <w:t>действиями</w:t>
      </w:r>
      <w:r>
        <w:rPr>
          <w:spacing w:val="-2"/>
          <w:sz w:val="24"/>
        </w:rPr>
        <w:t>:</w:t>
      </w:r>
    </w:p>
    <w:p w14:paraId="5B000000">
      <w:pPr>
        <w:pStyle w:val="Style_3"/>
        <w:numPr>
          <w:ilvl w:val="0"/>
          <w:numId w:val="2"/>
        </w:numPr>
        <w:tabs>
          <w:tab w:leader="none" w:pos="1073" w:val="left"/>
        </w:tabs>
        <w:spacing w:after="0" w:before="19" w:line="240" w:lineRule="auto"/>
        <w:ind w:hanging="359" w:left="1073" w:right="0"/>
        <w:jc w:val="both"/>
        <w:rPr>
          <w:sz w:val="24"/>
        </w:rPr>
      </w:pPr>
      <w:r>
        <w:rPr>
          <w:sz w:val="24"/>
          <w:u w:val="single"/>
        </w:rPr>
        <w:t>базовые</w:t>
      </w:r>
      <w:r>
        <w:rPr>
          <w:spacing w:val="-5"/>
          <w:sz w:val="24"/>
          <w:u w:val="single"/>
        </w:rPr>
        <w:t xml:space="preserve"> </w:t>
      </w:r>
      <w:r>
        <w:rPr>
          <w:sz w:val="24"/>
          <w:u w:val="single"/>
        </w:rPr>
        <w:t>логические</w:t>
      </w:r>
      <w:r>
        <w:rPr>
          <w:spacing w:val="-4"/>
          <w:sz w:val="24"/>
          <w:u w:val="single"/>
        </w:rPr>
        <w:t xml:space="preserve"> </w:t>
      </w:r>
      <w:r>
        <w:rPr>
          <w:spacing w:val="-2"/>
          <w:sz w:val="24"/>
          <w:u w:val="single"/>
        </w:rPr>
        <w:t>действия</w:t>
      </w:r>
      <w:r>
        <w:rPr>
          <w:spacing w:val="-2"/>
          <w:sz w:val="24"/>
        </w:rPr>
        <w:t>:</w:t>
      </w:r>
    </w:p>
    <w:p w14:paraId="5C000000">
      <w:pPr>
        <w:pStyle w:val="Style_2"/>
        <w:spacing w:before="10" w:line="252" w:lineRule="auto"/>
        <w:ind w:firstLine="0" w:left="1074" w:right="4490"/>
      </w:pPr>
      <w:r>
        <w:t xml:space="preserve">владеть базовыми логическими </w:t>
      </w:r>
      <w:r>
        <w:rPr>
          <w:spacing w:val="-2"/>
        </w:rPr>
        <w:t>операциями:</w:t>
      </w:r>
    </w:p>
    <w:p w14:paraId="5D000000">
      <w:pPr>
        <w:pStyle w:val="Style_2"/>
        <w:spacing w:before="46"/>
        <w:ind w:firstLine="0" w:left="856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1353566</wp:posOffset>
            </wp:positionH>
            <wp:positionV relativeFrom="paragraph">
              <wp:posOffset>20726</wp:posOffset>
            </wp:positionV>
            <wp:extent cx="180340" cy="768350"/>
            <wp:wrapNone/>
            <wp:docPr hidden="false" id="42" name="Picture 42"/>
            <a:graphic>
              <a:graphicData uri="http://schemas.openxmlformats.org/drawingml/2006/picture">
                <pic:pic>
                  <pic:nvPicPr>
                    <pic:cNvPr hidden="false" id="41" name="Picture 41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80340" cy="768350"/>
                    </a:xfrm>
                    <a:prstGeom prst="rect"/>
                  </pic:spPr>
                </pic:pic>
              </a:graphicData>
            </a:graphic>
          </wp:anchor>
        </w:drawing>
      </w:r>
      <w:r>
        <w:t>сопоставления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сравнения,</w:t>
      </w:r>
    </w:p>
    <w:p w14:paraId="5E000000">
      <w:pPr>
        <w:pStyle w:val="Style_2"/>
        <w:tabs>
          <w:tab w:leader="none" w:pos="2381" w:val="left"/>
          <w:tab w:leader="none" w:pos="3892" w:val="left"/>
        </w:tabs>
        <w:spacing w:before="31" w:line="264" w:lineRule="auto"/>
        <w:ind w:firstLine="0" w:left="856" w:right="4108"/>
        <w:jc w:val="left"/>
      </w:pPr>
      <w:r>
        <w:t>группировки,</w:t>
      </w:r>
      <w:r>
        <w:rPr>
          <w:spacing w:val="-12"/>
        </w:rPr>
        <w:t xml:space="preserve"> </w:t>
      </w:r>
      <w:r>
        <w:t>систематизации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 xml:space="preserve">классификации, </w:t>
      </w:r>
      <w:r>
        <w:rPr>
          <w:spacing w:val="-2"/>
        </w:rPr>
        <w:t>анализа,</w:t>
      </w:r>
      <w:r>
        <w:tab/>
      </w:r>
      <w:r>
        <w:rPr>
          <w:spacing w:val="-2"/>
        </w:rPr>
        <w:t>синтеза,</w:t>
      </w:r>
      <w:r>
        <w:tab/>
      </w:r>
      <w:r>
        <w:rPr>
          <w:spacing w:val="-2"/>
        </w:rPr>
        <w:t>обобщения,</w:t>
      </w:r>
    </w:p>
    <w:p w14:paraId="5F000000">
      <w:pPr>
        <w:pStyle w:val="Style_2"/>
        <w:spacing w:before="3"/>
        <w:ind w:firstLine="0" w:left="856"/>
        <w:jc w:val="left"/>
      </w:pPr>
      <w:r>
        <w:t>выделения</w:t>
      </w:r>
      <w:r>
        <w:rPr>
          <w:spacing w:val="-5"/>
        </w:rPr>
        <w:t xml:space="preserve"> </w:t>
      </w:r>
      <w:r>
        <w:rPr>
          <w:spacing w:val="-2"/>
        </w:rPr>
        <w:t>главного;</w:t>
      </w:r>
    </w:p>
    <w:p w14:paraId="60000000">
      <w:pPr>
        <w:pStyle w:val="Style_2"/>
        <w:spacing w:before="12" w:line="252" w:lineRule="auto"/>
        <w:ind w:firstLine="583" w:left="0" w:right="275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1352041</wp:posOffset>
            </wp:positionH>
            <wp:positionV relativeFrom="paragraph">
              <wp:posOffset>379945</wp:posOffset>
            </wp:positionV>
            <wp:extent cx="182880" cy="381000"/>
            <wp:wrapNone/>
            <wp:docPr hidden="false" id="44" name="Picture 44"/>
            <a:graphic>
              <a:graphicData uri="http://schemas.openxmlformats.org/drawingml/2006/picture">
                <pic:pic>
                  <pic:nvPicPr>
                    <pic:cNvPr hidden="false" id="43" name="Picture 43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82880" cy="381000"/>
                    </a:xfrm>
                    <a:prstGeom prst="rect"/>
                  </pic:spPr>
                </pic:pic>
              </a:graphicData>
            </a:graphic>
          </wp:anchor>
        </w:drawing>
      </w:r>
      <w:r>
        <w:t>владеть</w:t>
      </w:r>
      <w:r>
        <w:rPr>
          <w:spacing w:val="-2"/>
        </w:rPr>
        <w:t xml:space="preserve"> </w:t>
      </w:r>
      <w:r>
        <w:t>приёмами</w:t>
      </w:r>
      <w:r>
        <w:rPr>
          <w:spacing w:val="-3"/>
        </w:rPr>
        <w:t xml:space="preserve"> </w:t>
      </w:r>
      <w:r>
        <w:t>описания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рассуждения,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т.ч. –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3"/>
        </w:rPr>
        <w:t xml:space="preserve"> </w:t>
      </w:r>
      <w:r>
        <w:t>схем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знако- символических средств;</w:t>
      </w:r>
    </w:p>
    <w:p w14:paraId="61000000">
      <w:pPr>
        <w:pStyle w:val="Style_2"/>
        <w:spacing w:before="20"/>
        <w:ind w:firstLine="0" w:left="856"/>
      </w:pPr>
      <w:r>
        <w:t>выявлять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характеризовать</w:t>
      </w:r>
      <w:r>
        <w:rPr>
          <w:spacing w:val="-3"/>
        </w:rPr>
        <w:t xml:space="preserve"> </w:t>
      </w:r>
      <w:r>
        <w:t>существенные</w:t>
      </w:r>
      <w:r>
        <w:rPr>
          <w:spacing w:val="-6"/>
        </w:rPr>
        <w:t xml:space="preserve"> </w:t>
      </w:r>
      <w:r>
        <w:t>признаки</w:t>
      </w:r>
      <w:r>
        <w:rPr>
          <w:spacing w:val="-4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rPr>
          <w:spacing w:val="-2"/>
        </w:rPr>
        <w:t>(явлений);</w:t>
      </w:r>
    </w:p>
    <w:p w14:paraId="62000000">
      <w:pPr>
        <w:pStyle w:val="Style_2"/>
        <w:spacing w:before="31" w:line="252" w:lineRule="auto"/>
        <w:ind w:firstLine="724" w:left="0" w:right="280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389389</wp:posOffset>
            </wp:positionV>
            <wp:extent cx="179831" cy="185927"/>
            <wp:effectExtent b="0" l="0" r="0" t="0"/>
            <wp:wrapNone/>
            <wp:docPr hidden="false" id="46" name="Picture 46"/>
            <a:graphic>
              <a:graphicData uri="http://schemas.openxmlformats.org/drawingml/2006/picture">
                <pic:pic>
                  <pic:nvPicPr>
                    <pic:cNvPr hidden="false" id="45" name="Picture 45"/>
                    <pic:cNvPicPr preferRelativeResize="true"/>
                  </pic:nvPicPr>
                  <pic:blipFill>
                    <a:blip r:embed="rId19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устанавливать</w:t>
      </w:r>
      <w:r>
        <w:rPr>
          <w:spacing w:val="80"/>
        </w:rPr>
        <w:t xml:space="preserve">   </w:t>
      </w:r>
      <w:r>
        <w:t>существенный</w:t>
      </w:r>
      <w:r>
        <w:rPr>
          <w:spacing w:val="80"/>
        </w:rPr>
        <w:t xml:space="preserve">   </w:t>
      </w:r>
      <w:r>
        <w:t>признак</w:t>
      </w:r>
      <w:r>
        <w:rPr>
          <w:spacing w:val="80"/>
        </w:rPr>
        <w:t xml:space="preserve">   </w:t>
      </w:r>
      <w:r>
        <w:t>классификации,</w:t>
      </w:r>
      <w:r>
        <w:rPr>
          <w:spacing w:val="80"/>
        </w:rPr>
        <w:t xml:space="preserve">   </w:t>
      </w:r>
      <w:r>
        <w:t>основания для обобщения и сравнения, критерии проводимого анализа;</w:t>
      </w:r>
    </w:p>
    <w:p w14:paraId="63000000">
      <w:pPr>
        <w:pStyle w:val="Style_2"/>
        <w:spacing w:before="21" w:line="252" w:lineRule="auto"/>
        <w:ind w:firstLine="698" w:left="0" w:right="277"/>
      </w:pPr>
      <w:r>
        <w:t>с учетом предложенной задачи выявлять закономерности и противоречия в рассматриваемых фактах, данных и наблюдениях;</w:t>
      </w:r>
    </w:p>
    <w:p w14:paraId="64000000">
      <w:pPr>
        <w:pStyle w:val="Style_2"/>
        <w:spacing w:before="28"/>
        <w:ind w:firstLine="0" w:left="85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9187</wp:posOffset>
            </wp:positionV>
            <wp:extent cx="196850" cy="379730"/>
            <wp:wrapNone/>
            <wp:docPr hidden="false" id="48" name="Picture 48"/>
            <a:graphic>
              <a:graphicData uri="http://schemas.openxmlformats.org/drawingml/2006/picture">
                <pic:pic>
                  <pic:nvPicPr>
                    <pic:cNvPr hidden="false" id="47" name="Picture 47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379730"/>
                    </a:xfrm>
                    <a:prstGeom prst="rect"/>
                  </pic:spPr>
                </pic:pic>
              </a:graphicData>
            </a:graphic>
          </wp:anchor>
        </w:drawing>
      </w:r>
      <w:r>
        <w:t>предлагать</w:t>
      </w:r>
      <w:r>
        <w:rPr>
          <w:spacing w:val="-6"/>
        </w:rPr>
        <w:t xml:space="preserve"> </w:t>
      </w:r>
      <w:r>
        <w:t>критерии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выявления</w:t>
      </w:r>
      <w:r>
        <w:rPr>
          <w:spacing w:val="-5"/>
        </w:rPr>
        <w:t xml:space="preserve"> </w:t>
      </w:r>
      <w:r>
        <w:t>закономерностей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противоречий;</w:t>
      </w:r>
    </w:p>
    <w:p w14:paraId="65000000">
      <w:pPr>
        <w:pStyle w:val="Style_2"/>
        <w:spacing w:before="29" w:line="252" w:lineRule="auto"/>
        <w:ind w:firstLine="698" w:left="0" w:right="28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387662</wp:posOffset>
            </wp:positionV>
            <wp:extent cx="196850" cy="379730"/>
            <wp:wrapNone/>
            <wp:docPr hidden="false" id="50" name="Picture 50"/>
            <a:graphic>
              <a:graphicData uri="http://schemas.openxmlformats.org/drawingml/2006/picture">
                <pic:pic>
                  <pic:nvPicPr>
                    <pic:cNvPr hidden="false" id="49" name="Picture 49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379730"/>
                    </a:xfrm>
                    <a:prstGeom prst="rect"/>
                  </pic:spPr>
                </pic:pic>
              </a:graphicData>
            </a:graphic>
          </wp:anchor>
        </w:drawing>
      </w:r>
      <w:r>
        <w:t xml:space="preserve">выявлять дефициты информации, данных, необходимых для решения поставленной </w:t>
      </w:r>
      <w:r>
        <w:rPr>
          <w:spacing w:val="-2"/>
        </w:rPr>
        <w:t>задачи;</w:t>
      </w:r>
    </w:p>
    <w:p w14:paraId="66000000">
      <w:pPr>
        <w:pStyle w:val="Style_2"/>
        <w:spacing w:before="26"/>
        <w:ind w:firstLine="0" w:left="856"/>
      </w:pPr>
      <w:r>
        <w:t>выявлять</w:t>
      </w:r>
      <w:r>
        <w:rPr>
          <w:spacing w:val="-5"/>
        </w:rPr>
        <w:t xml:space="preserve"> </w:t>
      </w:r>
      <w:r>
        <w:t>причинно-следственные</w:t>
      </w:r>
      <w:r>
        <w:rPr>
          <w:spacing w:val="-5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изучении</w:t>
      </w:r>
      <w:r>
        <w:rPr>
          <w:spacing w:val="-3"/>
        </w:rPr>
        <w:t xml:space="preserve"> </w:t>
      </w:r>
      <w:r>
        <w:t>явлений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процессов;</w:t>
      </w:r>
    </w:p>
    <w:p w14:paraId="67000000">
      <w:pPr>
        <w:pStyle w:val="Style_2"/>
        <w:spacing w:before="29" w:line="252" w:lineRule="auto"/>
        <w:ind w:firstLine="698" w:left="0" w:right="28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386463</wp:posOffset>
            </wp:positionV>
            <wp:extent cx="179831" cy="185928"/>
            <wp:effectExtent b="0" l="0" r="0" t="0"/>
            <wp:wrapNone/>
            <wp:docPr hidden="false" id="52" name="Picture 52"/>
            <a:graphic>
              <a:graphicData uri="http://schemas.openxmlformats.org/drawingml/2006/picture">
                <pic:pic>
                  <pic:nvPicPr>
                    <pic:cNvPr hidden="false" id="51" name="Picture 51"/>
                    <pic:cNvPicPr preferRelativeResize="true"/>
                  </pic:nvPicPr>
                  <pic:blipFill>
                    <a:blip r:embed="rId20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anchor>
        </w:drawing>
      </w:r>
      <w:r>
        <w:t>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14:paraId="68000000">
      <w:pPr>
        <w:pStyle w:val="Style_2"/>
        <w:spacing w:before="24" w:line="252" w:lineRule="auto"/>
        <w:ind w:firstLine="698" w:left="0" w:right="285"/>
      </w:pPr>
      <w:r>
        <w:t xml:space="preserve">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</w:t>
      </w:r>
      <w:r>
        <w:rPr>
          <w:spacing w:val="-2"/>
        </w:rPr>
        <w:t>критериев);</w:t>
      </w:r>
    </w:p>
    <w:p w14:paraId="69000000">
      <w:pPr>
        <w:pStyle w:val="Style_3"/>
        <w:numPr>
          <w:ilvl w:val="0"/>
          <w:numId w:val="2"/>
        </w:numPr>
        <w:tabs>
          <w:tab w:leader="none" w:pos="955" w:val="left"/>
        </w:tabs>
        <w:spacing w:after="0" w:before="9" w:line="240" w:lineRule="auto"/>
        <w:ind w:hanging="258" w:left="955" w:right="0"/>
        <w:jc w:val="both"/>
        <w:rPr>
          <w:sz w:val="24"/>
        </w:rPr>
      </w:pPr>
      <w:r>
        <w:rPr>
          <w:sz w:val="24"/>
          <w:u w:val="single"/>
        </w:rPr>
        <w:t>базовые</w:t>
      </w:r>
      <w:r>
        <w:rPr>
          <w:spacing w:val="-4"/>
          <w:sz w:val="24"/>
          <w:u w:val="single"/>
        </w:rPr>
        <w:t xml:space="preserve"> </w:t>
      </w:r>
      <w:r>
        <w:rPr>
          <w:sz w:val="24"/>
          <w:u w:val="single"/>
        </w:rPr>
        <w:t>исследовательские</w:t>
      </w:r>
      <w:r>
        <w:rPr>
          <w:spacing w:val="-4"/>
          <w:sz w:val="24"/>
          <w:u w:val="single"/>
        </w:rPr>
        <w:t xml:space="preserve"> </w:t>
      </w:r>
      <w:r>
        <w:rPr>
          <w:spacing w:val="-2"/>
          <w:sz w:val="24"/>
          <w:u w:val="single"/>
        </w:rPr>
        <w:t>действия</w:t>
      </w:r>
      <w:r>
        <w:rPr>
          <w:spacing w:val="-2"/>
          <w:sz w:val="24"/>
        </w:rPr>
        <w:t>:</w:t>
      </w:r>
    </w:p>
    <w:p w14:paraId="6A000000">
      <w:pPr>
        <w:pStyle w:val="Style_2"/>
        <w:spacing w:before="39"/>
        <w:ind w:firstLine="0" w:left="85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16044</wp:posOffset>
            </wp:positionV>
            <wp:extent cx="196850" cy="380365"/>
            <wp:wrapNone/>
            <wp:docPr hidden="false" id="54" name="Picture 54"/>
            <a:graphic>
              <a:graphicData uri="http://schemas.openxmlformats.org/drawingml/2006/picture">
                <pic:pic>
                  <pic:nvPicPr>
                    <pic:cNvPr hidden="false" id="53" name="Picture 53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380365"/>
                    </a:xfrm>
                    <a:prstGeom prst="rect"/>
                  </pic:spPr>
                </pic:pic>
              </a:graphicData>
            </a:graphic>
          </wp:anchor>
        </w:drawing>
      </w:r>
      <w:r>
        <w:t>использовать</w:t>
      </w:r>
      <w:r>
        <w:rPr>
          <w:spacing w:val="-5"/>
        </w:rPr>
        <w:t xml:space="preserve"> </w:t>
      </w:r>
      <w:r>
        <w:t>вопросы</w:t>
      </w:r>
      <w:r>
        <w:rPr>
          <w:spacing w:val="-5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исследовательский</w:t>
      </w:r>
      <w:r>
        <w:rPr>
          <w:spacing w:val="-6"/>
        </w:rPr>
        <w:t xml:space="preserve"> </w:t>
      </w:r>
      <w:r>
        <w:t>инструмент</w:t>
      </w:r>
      <w:r>
        <w:rPr>
          <w:spacing w:val="-5"/>
        </w:rPr>
        <w:t xml:space="preserve"> </w:t>
      </w:r>
      <w:r>
        <w:rPr>
          <w:spacing w:val="-2"/>
        </w:rPr>
        <w:t>познания;</w:t>
      </w:r>
    </w:p>
    <w:p w14:paraId="6B000000">
      <w:pPr>
        <w:pStyle w:val="Style_2"/>
        <w:spacing w:before="29" w:line="252" w:lineRule="auto"/>
        <w:ind w:firstLine="698" w:left="0" w:right="277"/>
      </w:pPr>
      <w:r>
        <w:t>формулировать вопросы, фиксирующие разрыв между реальным и желательным состоянием ситуации, объекта, самостоятельно устанавливать искомое и данное;</w:t>
      </w:r>
    </w:p>
    <w:p w14:paraId="6C000000">
      <w:pPr>
        <w:sectPr>
          <w:pgSz w:h="16840" w:orient="portrait" w:w="11910"/>
          <w:pgMar w:bottom="280" w:left="1417" w:right="566" w:top="620"/>
        </w:sectPr>
      </w:pPr>
    </w:p>
    <w:p w14:paraId="6D000000">
      <w:pPr>
        <w:pStyle w:val="Style_2"/>
        <w:spacing w:before="68" w:line="252" w:lineRule="auto"/>
        <w:ind w:firstLine="698" w:left="0" w:right="290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34544</wp:posOffset>
            </wp:positionV>
            <wp:extent cx="179831" cy="185927"/>
            <wp:effectExtent b="0" l="0" r="0" t="0"/>
            <wp:wrapNone/>
            <wp:docPr hidden="false" id="56" name="Picture 56"/>
            <a:graphic>
              <a:graphicData uri="http://schemas.openxmlformats.org/drawingml/2006/picture">
                <pic:pic>
                  <pic:nvPicPr>
                    <pic:cNvPr hidden="false" id="55" name="Picture 55"/>
                    <pic:cNvPicPr preferRelativeResize="true"/>
                  </pic:nvPicPr>
                  <pic:blipFill>
                    <a:blip r:embed="rId21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410972</wp:posOffset>
            </wp:positionV>
            <wp:extent cx="179831" cy="185927"/>
            <wp:effectExtent b="0" l="0" r="0" t="0"/>
            <wp:wrapNone/>
            <wp:docPr hidden="false" id="58" name="Picture 58"/>
            <a:graphic>
              <a:graphicData uri="http://schemas.openxmlformats.org/drawingml/2006/picture">
                <pic:pic>
                  <pic:nvPicPr>
                    <pic:cNvPr hidden="false" id="57" name="Picture 57"/>
                    <pic:cNvPicPr preferRelativeResize="true"/>
                  </pic:nvPicPr>
                  <pic:blipFill>
                    <a:blip r:embed="rId22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формировать гипотезу об истинности собственных суждений и суждений других, аргументировать свою позицию, мнение;</w:t>
      </w:r>
    </w:p>
    <w:p w14:paraId="6E000000">
      <w:pPr>
        <w:pStyle w:val="Style_2"/>
        <w:spacing w:before="24" w:line="252" w:lineRule="auto"/>
        <w:ind w:firstLine="698" w:left="0" w:right="27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1353566</wp:posOffset>
            </wp:positionH>
            <wp:positionV relativeFrom="paragraph">
              <wp:posOffset>566349</wp:posOffset>
            </wp:positionV>
            <wp:extent cx="179831" cy="185927"/>
            <wp:effectExtent b="0" l="0" r="0" t="0"/>
            <wp:wrapNone/>
            <wp:docPr hidden="false" id="60" name="Picture 60"/>
            <a:graphic>
              <a:graphicData uri="http://schemas.openxmlformats.org/drawingml/2006/picture">
                <pic:pic>
                  <pic:nvPicPr>
                    <pic:cNvPr hidden="false" id="59" name="Picture 59"/>
                    <pic:cNvPicPr preferRelativeResize="true"/>
                  </pic:nvPicPr>
                  <pic:blipFill>
                    <a:blip r:embed="rId23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 следственных связей и зависимостей объектов между собой;</w:t>
      </w:r>
    </w:p>
    <w:p w14:paraId="6F000000">
      <w:pPr>
        <w:pStyle w:val="Style_2"/>
        <w:spacing w:before="20" w:line="252" w:lineRule="auto"/>
        <w:ind w:firstLine="724" w:left="0" w:right="175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382296</wp:posOffset>
            </wp:positionV>
            <wp:extent cx="179831" cy="185927"/>
            <wp:effectExtent b="0" l="0" r="0" t="0"/>
            <wp:wrapNone/>
            <wp:docPr hidden="false" id="62" name="Picture 62"/>
            <a:graphic>
              <a:graphicData uri="http://schemas.openxmlformats.org/drawingml/2006/picture">
                <pic:pic>
                  <pic:nvPicPr>
                    <pic:cNvPr hidden="false" id="61" name="Picture 61"/>
                    <pic:cNvPicPr preferRelativeResize="true"/>
                  </pic:nvPicPr>
                  <pic:blipFill>
                    <a:blip r:embed="rId24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оценивать</w:t>
      </w:r>
      <w:r>
        <w:rPr>
          <w:spacing w:val="-5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применимость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достоверность</w:t>
      </w:r>
      <w:r>
        <w:rPr>
          <w:spacing w:val="-7"/>
        </w:rPr>
        <w:t xml:space="preserve"> </w:t>
      </w:r>
      <w:r>
        <w:t>информации,</w:t>
      </w:r>
      <w:r>
        <w:rPr>
          <w:spacing w:val="-6"/>
        </w:rPr>
        <w:t xml:space="preserve"> </w:t>
      </w:r>
      <w:r>
        <w:t>полученной в ходе исследования (эксперимента);</w:t>
      </w:r>
    </w:p>
    <w:p w14:paraId="70000000">
      <w:pPr>
        <w:pStyle w:val="Style_2"/>
        <w:spacing w:before="21" w:line="252" w:lineRule="auto"/>
        <w:ind w:firstLine="698" w:left="0" w:right="28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1353566</wp:posOffset>
            </wp:positionH>
            <wp:positionV relativeFrom="paragraph">
              <wp:posOffset>562870</wp:posOffset>
            </wp:positionV>
            <wp:extent cx="179831" cy="185927"/>
            <wp:effectExtent b="0" l="0" r="0" t="0"/>
            <wp:wrapNone/>
            <wp:docPr hidden="false" id="64" name="Picture 64"/>
            <a:graphic>
              <a:graphicData uri="http://schemas.openxmlformats.org/drawingml/2006/picture">
                <pic:pic>
                  <pic:nvPicPr>
                    <pic:cNvPr hidden="false" id="63" name="Picture 63"/>
                    <pic:cNvPicPr preferRelativeResize="true"/>
                  </pic:nvPicPr>
                  <pic:blipFill>
                    <a:blip r:embed="rId25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самостоятельно формулировать обобщения и выводы по результатам проведенного наблюдения, опыта, исследования, владеть инструментами оценки достоверности полученных выводов и обобщений;</w:t>
      </w:r>
    </w:p>
    <w:p w14:paraId="71000000">
      <w:pPr>
        <w:pStyle w:val="Style_2"/>
        <w:spacing w:before="26"/>
        <w:ind w:firstLine="0" w:left="856"/>
      </w:pPr>
      <w:r>
        <w:t>прогнозировать</w:t>
      </w:r>
      <w:r>
        <w:rPr>
          <w:spacing w:val="-6"/>
        </w:rPr>
        <w:t xml:space="preserve"> </w:t>
      </w:r>
      <w:r>
        <w:t>возможное</w:t>
      </w:r>
      <w:r>
        <w:rPr>
          <w:spacing w:val="-6"/>
        </w:rPr>
        <w:t xml:space="preserve"> </w:t>
      </w:r>
      <w:r>
        <w:t>дальнейшее</w:t>
      </w:r>
      <w:r>
        <w:rPr>
          <w:spacing w:val="-6"/>
        </w:rPr>
        <w:t xml:space="preserve"> </w:t>
      </w:r>
      <w:r>
        <w:t>развитие</w:t>
      </w:r>
      <w:r>
        <w:rPr>
          <w:spacing w:val="-6"/>
        </w:rPr>
        <w:t xml:space="preserve"> </w:t>
      </w:r>
      <w:r>
        <w:t>процессов,</w:t>
      </w:r>
      <w:r>
        <w:rPr>
          <w:spacing w:val="-4"/>
        </w:rPr>
        <w:t xml:space="preserve"> </w:t>
      </w:r>
      <w:r>
        <w:rPr>
          <w:spacing w:val="-2"/>
        </w:rPr>
        <w:t>событий</w:t>
      </w:r>
    </w:p>
    <w:p w14:paraId="72000000">
      <w:pPr>
        <w:pStyle w:val="Style_2"/>
        <w:spacing w:before="14" w:line="252" w:lineRule="auto"/>
        <w:ind w:right="288"/>
      </w:pPr>
      <w:r>
        <w:t>и их последствия в аналогичных или сходных ситуациях, выдвигать предположения об их развитии в новых условиях и контекстах;</w:t>
      </w:r>
    </w:p>
    <w:p w14:paraId="73000000">
      <w:pPr>
        <w:pStyle w:val="Style_3"/>
        <w:numPr>
          <w:ilvl w:val="0"/>
          <w:numId w:val="2"/>
        </w:numPr>
        <w:tabs>
          <w:tab w:leader="none" w:pos="389" w:val="left"/>
        </w:tabs>
        <w:spacing w:after="0" w:before="5" w:line="240" w:lineRule="auto"/>
        <w:ind w:hanging="258" w:left="389" w:right="0"/>
        <w:jc w:val="both"/>
        <w:rPr>
          <w:sz w:val="24"/>
        </w:rPr>
      </w:pPr>
      <w:r>
        <w:rPr>
          <w:sz w:val="24"/>
          <w:u w:val="single"/>
        </w:rPr>
        <w:t>работа</w:t>
      </w:r>
      <w:r>
        <w:rPr>
          <w:spacing w:val="-2"/>
          <w:sz w:val="24"/>
          <w:u w:val="single"/>
        </w:rPr>
        <w:t xml:space="preserve"> </w:t>
      </w:r>
      <w:r>
        <w:rPr>
          <w:sz w:val="24"/>
          <w:u w:val="single"/>
        </w:rPr>
        <w:t>с</w:t>
      </w:r>
      <w:r>
        <w:rPr>
          <w:spacing w:val="-1"/>
          <w:sz w:val="24"/>
          <w:u w:val="single"/>
        </w:rPr>
        <w:t xml:space="preserve"> </w:t>
      </w:r>
      <w:r>
        <w:rPr>
          <w:spacing w:val="-2"/>
          <w:sz w:val="24"/>
          <w:u w:val="single"/>
        </w:rPr>
        <w:t>информацией</w:t>
      </w:r>
      <w:r>
        <w:rPr>
          <w:spacing w:val="-2"/>
          <w:sz w:val="24"/>
        </w:rPr>
        <w:t>:</w:t>
      </w:r>
    </w:p>
    <w:p w14:paraId="74000000">
      <w:pPr>
        <w:pStyle w:val="Style_2"/>
        <w:spacing w:before="32" w:line="252" w:lineRule="auto"/>
        <w:ind w:firstLine="698" w:left="0" w:right="284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11669</wp:posOffset>
            </wp:positionV>
            <wp:extent cx="179831" cy="185927"/>
            <wp:effectExtent b="0" l="0" r="0" t="0"/>
            <wp:wrapNone/>
            <wp:docPr hidden="false" id="66" name="Picture 66"/>
            <a:graphic>
              <a:graphicData uri="http://schemas.openxmlformats.org/drawingml/2006/picture">
                <pic:pic>
                  <pic:nvPicPr>
                    <pic:cNvPr hidden="false" id="65" name="Picture 65"/>
                    <pic:cNvPicPr preferRelativeResize="true"/>
                  </pic:nvPicPr>
                  <pic:blipFill>
                    <a:blip r:embed="rId26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569834</wp:posOffset>
            </wp:positionV>
            <wp:extent cx="179831" cy="185927"/>
            <wp:effectExtent b="0" l="0" r="0" t="0"/>
            <wp:wrapNone/>
            <wp:docPr hidden="false" id="68" name="Picture 68"/>
            <a:graphic>
              <a:graphicData uri="http://schemas.openxmlformats.org/drawingml/2006/picture">
                <pic:pic>
                  <pic:nvPicPr>
                    <pic:cNvPr hidden="false" id="67" name="Picture 67"/>
                    <pic:cNvPicPr preferRelativeResize="true"/>
                  </pic:nvPicPr>
                  <pic:blipFill>
                    <a:blip r:embed="rId27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применять различные методы, инструменты и запросы при поиске и отборе информации или данных из</w:t>
      </w:r>
      <w:r>
        <w:rPr>
          <w:spacing w:val="-1"/>
        </w:rPr>
        <w:t xml:space="preserve"> </w:t>
      </w:r>
      <w:r>
        <w:t>источников с учетом предложенной учебной задачи</w:t>
      </w:r>
      <w:r>
        <w:rPr>
          <w:spacing w:val="-1"/>
        </w:rPr>
        <w:t xml:space="preserve"> </w:t>
      </w:r>
      <w:r>
        <w:t xml:space="preserve">и заданных </w:t>
      </w:r>
      <w:r>
        <w:rPr>
          <w:spacing w:val="-2"/>
        </w:rPr>
        <w:t>критериев;</w:t>
      </w:r>
    </w:p>
    <w:p w14:paraId="75000000">
      <w:pPr>
        <w:pStyle w:val="Style_2"/>
        <w:spacing w:before="18" w:line="252" w:lineRule="auto"/>
        <w:ind w:firstLine="698" w:left="0" w:right="284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1353566</wp:posOffset>
            </wp:positionH>
            <wp:positionV relativeFrom="paragraph">
              <wp:posOffset>380702</wp:posOffset>
            </wp:positionV>
            <wp:extent cx="179831" cy="185927"/>
            <wp:effectExtent b="0" l="0" r="0" t="0"/>
            <wp:wrapNone/>
            <wp:docPr hidden="false" id="70" name="Picture 70"/>
            <a:graphic>
              <a:graphicData uri="http://schemas.openxmlformats.org/drawingml/2006/picture">
                <pic:pic>
                  <pic:nvPicPr>
                    <pic:cNvPr hidden="false" id="69" name="Picture 69"/>
                    <pic:cNvPicPr preferRelativeResize="true"/>
                  </pic:nvPicPr>
                  <pic:blipFill>
                    <a:blip r:embed="rId28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выбирать, анализировать, систематизировать и интерпретировать информацию различных видов и форм представления;</w:t>
      </w:r>
    </w:p>
    <w:p w14:paraId="76000000">
      <w:pPr>
        <w:pStyle w:val="Style_2"/>
        <w:spacing w:before="26" w:line="252" w:lineRule="auto"/>
        <w:ind w:firstLine="724" w:left="0" w:right="196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386219</wp:posOffset>
            </wp:positionV>
            <wp:extent cx="179831" cy="185927"/>
            <wp:effectExtent b="0" l="0" r="0" t="0"/>
            <wp:wrapNone/>
            <wp:docPr hidden="false" id="72" name="Picture 72"/>
            <a:graphic>
              <a:graphicData uri="http://schemas.openxmlformats.org/drawingml/2006/picture">
                <pic:pic>
                  <pic:nvPicPr>
                    <pic:cNvPr hidden="false" id="71" name="Picture 71"/>
                    <pic:cNvPicPr preferRelativeResize="true"/>
                  </pic:nvPicPr>
                  <pic:blipFill>
                    <a:blip r:embed="rId29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находить</w:t>
      </w:r>
      <w:r>
        <w:rPr>
          <w:spacing w:val="-6"/>
        </w:rPr>
        <w:t xml:space="preserve"> </w:t>
      </w:r>
      <w:r>
        <w:t>сходные</w:t>
      </w:r>
      <w:r>
        <w:rPr>
          <w:spacing w:val="-9"/>
        </w:rPr>
        <w:t xml:space="preserve"> </w:t>
      </w:r>
      <w:r>
        <w:t>аргументы</w:t>
      </w:r>
      <w:r>
        <w:rPr>
          <w:spacing w:val="-7"/>
        </w:rPr>
        <w:t xml:space="preserve"> </w:t>
      </w:r>
      <w:r>
        <w:t>(подтверждающие</w:t>
      </w:r>
      <w:r>
        <w:rPr>
          <w:spacing w:val="-8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опровергающие одну и ту же идею, версию) в различных информационных источниках;</w:t>
      </w:r>
    </w:p>
    <w:p w14:paraId="77000000">
      <w:pPr>
        <w:pStyle w:val="Style_2"/>
        <w:spacing w:before="21" w:line="252" w:lineRule="auto"/>
        <w:ind w:firstLine="698" w:left="0" w:right="28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561459</wp:posOffset>
            </wp:positionV>
            <wp:extent cx="179831" cy="185927"/>
            <wp:effectExtent b="0" l="0" r="0" t="0"/>
            <wp:wrapNone/>
            <wp:docPr hidden="false" id="74" name="Picture 74"/>
            <a:graphic>
              <a:graphicData uri="http://schemas.openxmlformats.org/drawingml/2006/picture">
                <pic:pic>
                  <pic:nvPicPr>
                    <pic:cNvPr hidden="false" id="73" name="Picture 73"/>
                    <pic:cNvPicPr preferRelativeResize="true"/>
                  </pic:nvPicPr>
                  <pic:blipFill>
                    <a:blip r:embed="rId30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самостоятельно выбирать оптимальную форму представления информации и иллюстрировать</w:t>
      </w:r>
      <w:r>
        <w:rPr>
          <w:spacing w:val="-1"/>
        </w:rPr>
        <w:t xml:space="preserve"> </w:t>
      </w:r>
      <w:r>
        <w:t>решаемые</w:t>
      </w:r>
      <w:r>
        <w:rPr>
          <w:spacing w:val="-4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несложными</w:t>
      </w:r>
      <w:r>
        <w:rPr>
          <w:spacing w:val="-1"/>
        </w:rPr>
        <w:t xml:space="preserve"> </w:t>
      </w:r>
      <w:r>
        <w:t>схемами,</w:t>
      </w:r>
      <w:r>
        <w:rPr>
          <w:spacing w:val="-2"/>
        </w:rPr>
        <w:t xml:space="preserve"> </w:t>
      </w:r>
      <w:r>
        <w:t>диаграммами,</w:t>
      </w:r>
      <w:r>
        <w:rPr>
          <w:spacing w:val="-2"/>
        </w:rPr>
        <w:t xml:space="preserve"> </w:t>
      </w:r>
      <w:r>
        <w:t>иной</w:t>
      </w:r>
      <w:r>
        <w:rPr>
          <w:spacing w:val="-1"/>
        </w:rPr>
        <w:t xml:space="preserve"> </w:t>
      </w:r>
      <w:r>
        <w:t>графикой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 xml:space="preserve">их </w:t>
      </w:r>
      <w:r>
        <w:rPr>
          <w:spacing w:val="-2"/>
        </w:rPr>
        <w:t>комбинациями;</w:t>
      </w:r>
    </w:p>
    <w:p w14:paraId="78000000">
      <w:pPr>
        <w:pStyle w:val="Style_2"/>
        <w:spacing w:before="24" w:line="252" w:lineRule="auto"/>
        <w:ind w:firstLine="698" w:left="0" w:right="281"/>
      </w:pPr>
      <w:r>
        <w:t>оценивать надежность информации по критериям, предложенным педагогическим работником или сформулированным самостоятельно;</w:t>
      </w:r>
    </w:p>
    <w:p w14:paraId="79000000">
      <w:pPr>
        <w:pStyle w:val="Style_2"/>
        <w:spacing w:before="27"/>
        <w:ind w:firstLine="0" w:left="85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8577</wp:posOffset>
            </wp:positionV>
            <wp:extent cx="196850" cy="379730"/>
            <wp:wrapNone/>
            <wp:docPr hidden="false" id="76" name="Picture 76"/>
            <a:graphic>
              <a:graphicData uri="http://schemas.openxmlformats.org/drawingml/2006/picture">
                <pic:pic>
                  <pic:nvPicPr>
                    <pic:cNvPr hidden="false" id="75" name="Picture 75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379730"/>
                    </a:xfrm>
                    <a:prstGeom prst="rect"/>
                  </pic:spPr>
                </pic:pic>
              </a:graphicData>
            </a:graphic>
          </wp:anchor>
        </w:drawing>
      </w:r>
      <w:r>
        <w:t>эффективно</w:t>
      </w:r>
      <w:r>
        <w:rPr>
          <w:spacing w:val="-9"/>
        </w:rPr>
        <w:t xml:space="preserve"> </w:t>
      </w:r>
      <w:r>
        <w:t>запоминать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систематизировать</w:t>
      </w:r>
      <w:r>
        <w:rPr>
          <w:spacing w:val="-4"/>
        </w:rPr>
        <w:t xml:space="preserve"> </w:t>
      </w:r>
      <w:r>
        <w:rPr>
          <w:spacing w:val="-2"/>
        </w:rPr>
        <w:t>информацию.</w:t>
      </w:r>
    </w:p>
    <w:p w14:paraId="7A000000">
      <w:pPr>
        <w:pStyle w:val="Style_2"/>
        <w:spacing w:before="29" w:line="252" w:lineRule="auto"/>
        <w:ind w:firstLine="698" w:left="0" w:right="287"/>
      </w:pPr>
      <w:r>
        <w:t>Овладение</w:t>
      </w:r>
      <w:r>
        <w:rPr>
          <w:spacing w:val="-12"/>
        </w:rPr>
        <w:t xml:space="preserve"> </w:t>
      </w:r>
      <w:r>
        <w:t>системой</w:t>
      </w:r>
      <w:r>
        <w:rPr>
          <w:spacing w:val="-6"/>
        </w:rPr>
        <w:t xml:space="preserve"> </w:t>
      </w:r>
      <w:r>
        <w:t>универсальных</w:t>
      </w:r>
      <w:r>
        <w:rPr>
          <w:spacing w:val="-8"/>
        </w:rPr>
        <w:t xml:space="preserve"> </w:t>
      </w:r>
      <w:r>
        <w:t>учебных</w:t>
      </w:r>
      <w:r>
        <w:rPr>
          <w:spacing w:val="-10"/>
        </w:rPr>
        <w:t xml:space="preserve"> </w:t>
      </w:r>
      <w:r>
        <w:t>познавательных</w:t>
      </w:r>
      <w:r>
        <w:rPr>
          <w:spacing w:val="-10"/>
        </w:rPr>
        <w:t xml:space="preserve"> </w:t>
      </w:r>
      <w:r>
        <w:t>действий</w:t>
      </w:r>
      <w:r>
        <w:rPr>
          <w:spacing w:val="-10"/>
        </w:rPr>
        <w:t xml:space="preserve"> </w:t>
      </w:r>
      <w:r>
        <w:t>обеспечивает сформированность когнитивных навыков у обучающихся.</w:t>
      </w:r>
    </w:p>
    <w:p w14:paraId="7B000000">
      <w:pPr>
        <w:spacing w:before="9"/>
        <w:ind w:firstLine="0" w:left="697" w:right="0"/>
        <w:jc w:val="both"/>
        <w:rPr>
          <w:i w:val="1"/>
          <w:sz w:val="24"/>
        </w:rPr>
      </w:pPr>
      <w:r>
        <w:rPr>
          <w:i w:val="1"/>
          <w:sz w:val="24"/>
        </w:rPr>
        <w:t>Овладение</w:t>
      </w:r>
      <w:r>
        <w:rPr>
          <w:i w:val="1"/>
          <w:spacing w:val="-9"/>
          <w:sz w:val="24"/>
        </w:rPr>
        <w:t xml:space="preserve"> </w:t>
      </w:r>
      <w:r>
        <w:rPr>
          <w:i w:val="1"/>
          <w:sz w:val="24"/>
        </w:rPr>
        <w:t>универсальными</w:t>
      </w:r>
      <w:r>
        <w:rPr>
          <w:i w:val="1"/>
          <w:spacing w:val="-5"/>
          <w:sz w:val="24"/>
        </w:rPr>
        <w:t xml:space="preserve"> </w:t>
      </w:r>
      <w:r>
        <w:rPr>
          <w:i w:val="1"/>
          <w:sz w:val="24"/>
        </w:rPr>
        <w:t>учебными</w:t>
      </w:r>
      <w:r>
        <w:rPr>
          <w:i w:val="1"/>
          <w:spacing w:val="-6"/>
          <w:sz w:val="24"/>
        </w:rPr>
        <w:t xml:space="preserve"> </w:t>
      </w:r>
      <w:r>
        <w:rPr>
          <w:i w:val="1"/>
          <w:sz w:val="24"/>
        </w:rPr>
        <w:t>коммуникативными</w:t>
      </w:r>
      <w:r>
        <w:rPr>
          <w:i w:val="1"/>
          <w:spacing w:val="-5"/>
          <w:sz w:val="24"/>
        </w:rPr>
        <w:t xml:space="preserve"> </w:t>
      </w:r>
      <w:r>
        <w:rPr>
          <w:i w:val="1"/>
          <w:spacing w:val="-2"/>
          <w:sz w:val="24"/>
        </w:rPr>
        <w:t>действиями:</w:t>
      </w:r>
    </w:p>
    <w:p w14:paraId="7C000000">
      <w:pPr>
        <w:pStyle w:val="Style_2"/>
        <w:spacing w:before="22"/>
        <w:ind w:firstLine="0" w:left="697"/>
      </w:pPr>
      <w:r>
        <w:t>1)</w:t>
      </w:r>
      <w:r>
        <w:rPr>
          <w:spacing w:val="-1"/>
        </w:rPr>
        <w:t xml:space="preserve"> </w:t>
      </w:r>
      <w:r>
        <w:rPr>
          <w:spacing w:val="-2"/>
          <w:u w:val="single"/>
        </w:rPr>
        <w:t>общение:</w:t>
      </w:r>
    </w:p>
    <w:p w14:paraId="7D000000">
      <w:pPr>
        <w:pStyle w:val="Style_2"/>
        <w:spacing w:before="39" w:line="252" w:lineRule="auto"/>
        <w:ind w:firstLine="698" w:left="0" w:right="288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16044</wp:posOffset>
            </wp:positionV>
            <wp:extent cx="179831" cy="185927"/>
            <wp:effectExtent b="0" l="0" r="0" t="0"/>
            <wp:wrapNone/>
            <wp:docPr hidden="false" id="78" name="Picture 78"/>
            <a:graphic>
              <a:graphicData uri="http://schemas.openxmlformats.org/drawingml/2006/picture">
                <pic:pic>
                  <pic:nvPicPr>
                    <pic:cNvPr hidden="false" id="77" name="Picture 77"/>
                    <pic:cNvPicPr preferRelativeResize="true"/>
                  </pic:nvPicPr>
                  <pic:blipFill>
                    <a:blip r:embed="rId31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392472</wp:posOffset>
            </wp:positionV>
            <wp:extent cx="196850" cy="381000"/>
            <wp:wrapNone/>
            <wp:docPr hidden="false" id="80" name="Picture 80"/>
            <a:graphic>
              <a:graphicData uri="http://schemas.openxmlformats.org/drawingml/2006/picture">
                <pic:pic>
                  <pic:nvPicPr>
                    <pic:cNvPr hidden="false" id="79" name="Picture 79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381000"/>
                    </a:xfrm>
                    <a:prstGeom prst="rect"/>
                  </pic:spPr>
                </pic:pic>
              </a:graphicData>
            </a:graphic>
          </wp:anchor>
        </w:drawing>
      </w:r>
      <w:r>
        <w:t>воспринимать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формулировать</w:t>
      </w:r>
      <w:r>
        <w:rPr>
          <w:spacing w:val="-5"/>
        </w:rPr>
        <w:t xml:space="preserve"> </w:t>
      </w:r>
      <w:r>
        <w:t>суждения,</w:t>
      </w:r>
      <w:r>
        <w:rPr>
          <w:spacing w:val="-7"/>
        </w:rPr>
        <w:t xml:space="preserve"> </w:t>
      </w:r>
      <w:r>
        <w:t>выражать</w:t>
      </w:r>
      <w:r>
        <w:rPr>
          <w:spacing w:val="-5"/>
        </w:rPr>
        <w:t xml:space="preserve"> </w:t>
      </w:r>
      <w:r>
        <w:t>эмоции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соответствии</w:t>
      </w:r>
      <w:r>
        <w:rPr>
          <w:spacing w:val="-6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целями и условиями общения;</w:t>
      </w:r>
    </w:p>
    <w:p w14:paraId="7E000000">
      <w:pPr>
        <w:pStyle w:val="Style_2"/>
        <w:spacing w:before="24"/>
        <w:ind w:firstLine="0" w:left="856"/>
      </w:pPr>
      <w:r>
        <w:t>выражать</w:t>
      </w:r>
      <w:r>
        <w:rPr>
          <w:spacing w:val="-2"/>
        </w:rPr>
        <w:t xml:space="preserve"> </w:t>
      </w:r>
      <w:r>
        <w:t>себя</w:t>
      </w:r>
      <w:r>
        <w:rPr>
          <w:spacing w:val="-2"/>
        </w:rPr>
        <w:t xml:space="preserve"> </w:t>
      </w:r>
      <w:r>
        <w:t>(свою</w:t>
      </w:r>
      <w:r>
        <w:rPr>
          <w:spacing w:val="-1"/>
        </w:rPr>
        <w:t xml:space="preserve"> </w:t>
      </w:r>
      <w:r>
        <w:t>точку</w:t>
      </w:r>
      <w:r>
        <w:rPr>
          <w:spacing w:val="-7"/>
        </w:rPr>
        <w:t xml:space="preserve"> </w:t>
      </w:r>
      <w:r>
        <w:t>зрения)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устных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 xml:space="preserve">письменных </w:t>
      </w:r>
      <w:r>
        <w:rPr>
          <w:spacing w:val="-2"/>
        </w:rPr>
        <w:t>текстах;</w:t>
      </w:r>
    </w:p>
    <w:p w14:paraId="7F000000">
      <w:pPr>
        <w:pStyle w:val="Style_2"/>
        <w:spacing w:before="31" w:line="252" w:lineRule="auto"/>
        <w:ind w:firstLine="698" w:left="0" w:right="284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1352041</wp:posOffset>
            </wp:positionH>
            <wp:positionV relativeFrom="paragraph">
              <wp:posOffset>569073</wp:posOffset>
            </wp:positionV>
            <wp:extent cx="179831" cy="185928"/>
            <wp:effectExtent b="0" l="0" r="0" t="0"/>
            <wp:wrapNone/>
            <wp:docPr hidden="false" id="82" name="Picture 82"/>
            <a:graphic>
              <a:graphicData uri="http://schemas.openxmlformats.org/drawingml/2006/picture">
                <pic:pic>
                  <pic:nvPicPr>
                    <pic:cNvPr hidden="false" id="81" name="Picture 81"/>
                    <pic:cNvPicPr preferRelativeResize="true"/>
                  </pic:nvPicPr>
                  <pic:blipFill>
                    <a:blip r:embed="rId32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anchor>
        </w:drawing>
      </w:r>
      <w:r>
        <w:t>распознавать</w:t>
      </w:r>
      <w:r>
        <w:rPr>
          <w:spacing w:val="-15"/>
        </w:rPr>
        <w:t xml:space="preserve"> </w:t>
      </w:r>
      <w:r>
        <w:t>невербальные</w:t>
      </w:r>
      <w:r>
        <w:rPr>
          <w:spacing w:val="-15"/>
        </w:rPr>
        <w:t xml:space="preserve"> </w:t>
      </w:r>
      <w:r>
        <w:t>средства</w:t>
      </w:r>
      <w:r>
        <w:rPr>
          <w:spacing w:val="-15"/>
        </w:rPr>
        <w:t xml:space="preserve"> </w:t>
      </w:r>
      <w:r>
        <w:t>общения,</w:t>
      </w:r>
      <w:r>
        <w:rPr>
          <w:spacing w:val="-15"/>
        </w:rPr>
        <w:t xml:space="preserve"> </w:t>
      </w:r>
      <w:r>
        <w:t>понимать</w:t>
      </w:r>
      <w:r>
        <w:rPr>
          <w:spacing w:val="-15"/>
        </w:rPr>
        <w:t xml:space="preserve"> </w:t>
      </w:r>
      <w:r>
        <w:t>значение</w:t>
      </w:r>
      <w:r>
        <w:rPr>
          <w:spacing w:val="-15"/>
        </w:rPr>
        <w:t xml:space="preserve"> </w:t>
      </w:r>
      <w:r>
        <w:t>социальных</w:t>
      </w:r>
      <w:r>
        <w:rPr>
          <w:spacing w:val="-15"/>
        </w:rPr>
        <w:t xml:space="preserve"> </w:t>
      </w:r>
      <w:r>
        <w:t xml:space="preserve">знаков, знать и распознавать предпосылки конфликтных ситуаций и смягчать конфликты, вести </w:t>
      </w:r>
      <w:r>
        <w:rPr>
          <w:spacing w:val="-2"/>
        </w:rPr>
        <w:t>переговоры;</w:t>
      </w:r>
    </w:p>
    <w:p w14:paraId="80000000">
      <w:pPr>
        <w:pStyle w:val="Style_2"/>
        <w:spacing w:before="26" w:line="252" w:lineRule="auto"/>
        <w:ind w:firstLine="722" w:left="0" w:right="278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386214</wp:posOffset>
            </wp:positionV>
            <wp:extent cx="179831" cy="185927"/>
            <wp:effectExtent b="0" l="0" r="0" t="0"/>
            <wp:wrapNone/>
            <wp:docPr hidden="false" id="84" name="Picture 84"/>
            <a:graphic>
              <a:graphicData uri="http://schemas.openxmlformats.org/drawingml/2006/picture">
                <pic:pic>
                  <pic:nvPicPr>
                    <pic:cNvPr hidden="false" id="83" name="Picture 83"/>
                    <pic:cNvPicPr preferRelativeResize="true"/>
                  </pic:nvPicPr>
                  <pic:blipFill>
                    <a:blip r:embed="rId33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понимать</w:t>
      </w:r>
      <w:r>
        <w:rPr>
          <w:spacing w:val="65"/>
        </w:rPr>
        <w:t xml:space="preserve">   </w:t>
      </w:r>
      <w:r>
        <w:t>намерения</w:t>
      </w:r>
      <w:r>
        <w:rPr>
          <w:spacing w:val="64"/>
        </w:rPr>
        <w:t xml:space="preserve">   </w:t>
      </w:r>
      <w:r>
        <w:t>других,</w:t>
      </w:r>
      <w:r>
        <w:rPr>
          <w:spacing w:val="64"/>
        </w:rPr>
        <w:t xml:space="preserve">   </w:t>
      </w:r>
      <w:r>
        <w:t>проявлять</w:t>
      </w:r>
      <w:r>
        <w:rPr>
          <w:spacing w:val="64"/>
        </w:rPr>
        <w:t xml:space="preserve">   </w:t>
      </w:r>
      <w:r>
        <w:t>уважительное</w:t>
      </w:r>
      <w:r>
        <w:rPr>
          <w:spacing w:val="67"/>
        </w:rPr>
        <w:t xml:space="preserve">   </w:t>
      </w:r>
      <w:r>
        <w:t>отношение к собеседнику и в корректной форме формулировать свои возражения;</w:t>
      </w:r>
    </w:p>
    <w:p w14:paraId="81000000">
      <w:pPr>
        <w:pStyle w:val="Style_2"/>
        <w:spacing w:before="16" w:line="252" w:lineRule="auto"/>
        <w:ind w:firstLine="698" w:left="0" w:right="287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559473</wp:posOffset>
            </wp:positionV>
            <wp:extent cx="179831" cy="185927"/>
            <wp:effectExtent b="0" l="0" r="0" t="0"/>
            <wp:wrapNone/>
            <wp:docPr hidden="false" id="86" name="Picture 86"/>
            <a:graphic>
              <a:graphicData uri="http://schemas.openxmlformats.org/drawingml/2006/picture">
                <pic:pic>
                  <pic:nvPicPr>
                    <pic:cNvPr hidden="false" id="85" name="Picture 85"/>
                    <pic:cNvPicPr preferRelativeResize="true"/>
                  </pic:nvPicPr>
                  <pic:blipFill>
                    <a:blip r:embed="rId34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в</w:t>
      </w:r>
      <w:r>
        <w:rPr>
          <w:spacing w:val="-4"/>
        </w:rPr>
        <w:t xml:space="preserve"> </w:t>
      </w:r>
      <w:r>
        <w:t>ходе</w:t>
      </w:r>
      <w:r>
        <w:rPr>
          <w:spacing w:val="-4"/>
        </w:rPr>
        <w:t xml:space="preserve"> </w:t>
      </w:r>
      <w:r>
        <w:t>диалога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(или)</w:t>
      </w:r>
      <w:r>
        <w:rPr>
          <w:spacing w:val="-3"/>
        </w:rPr>
        <w:t xml:space="preserve"> </w:t>
      </w:r>
      <w:r>
        <w:t>дискуссии</w:t>
      </w:r>
      <w:r>
        <w:rPr>
          <w:spacing w:val="-3"/>
        </w:rPr>
        <w:t xml:space="preserve"> </w:t>
      </w:r>
      <w:r>
        <w:t>задавать</w:t>
      </w:r>
      <w:r>
        <w:rPr>
          <w:spacing w:val="-2"/>
        </w:rPr>
        <w:t xml:space="preserve"> </w:t>
      </w:r>
      <w:r>
        <w:t>вопросы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существу</w:t>
      </w:r>
      <w:r>
        <w:rPr>
          <w:spacing w:val="-5"/>
        </w:rPr>
        <w:t xml:space="preserve"> </w:t>
      </w:r>
      <w:r>
        <w:t>обсуждаемой</w:t>
      </w:r>
      <w:r>
        <w:rPr>
          <w:spacing w:val="-3"/>
        </w:rPr>
        <w:t xml:space="preserve"> </w:t>
      </w:r>
      <w:r>
        <w:t>темы</w:t>
      </w:r>
      <w:r>
        <w:rPr>
          <w:spacing w:val="-2"/>
        </w:rPr>
        <w:t xml:space="preserve"> </w:t>
      </w:r>
      <w:r>
        <w:t xml:space="preserve">и высказывать идеи, нацеленные на решение задачи и поддержание благожелательности </w:t>
      </w:r>
      <w:r>
        <w:rPr>
          <w:spacing w:val="-2"/>
        </w:rPr>
        <w:t>общения;</w:t>
      </w:r>
    </w:p>
    <w:p w14:paraId="82000000">
      <w:pPr>
        <w:pStyle w:val="Style_2"/>
        <w:spacing w:before="26" w:line="252" w:lineRule="auto"/>
        <w:ind w:firstLine="698" w:left="0" w:right="28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384234</wp:posOffset>
            </wp:positionV>
            <wp:extent cx="179831" cy="185927"/>
            <wp:effectExtent b="0" l="0" r="0" t="0"/>
            <wp:wrapNone/>
            <wp:docPr hidden="false" id="88" name="Picture 88"/>
            <a:graphic>
              <a:graphicData uri="http://schemas.openxmlformats.org/drawingml/2006/picture">
                <pic:pic>
                  <pic:nvPicPr>
                    <pic:cNvPr hidden="false" id="87" name="Picture 87"/>
                    <pic:cNvPicPr preferRelativeResize="true"/>
                  </pic:nvPicPr>
                  <pic:blipFill>
                    <a:blip r:embed="rId35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сопоставлять</w:t>
      </w:r>
      <w:r>
        <w:rPr>
          <w:spacing w:val="-10"/>
        </w:rPr>
        <w:t xml:space="preserve"> </w:t>
      </w:r>
      <w:r>
        <w:t>свои</w:t>
      </w:r>
      <w:r>
        <w:rPr>
          <w:spacing w:val="-10"/>
        </w:rPr>
        <w:t xml:space="preserve"> </w:t>
      </w:r>
      <w:r>
        <w:t>суждения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суждениями</w:t>
      </w:r>
      <w:r>
        <w:rPr>
          <w:spacing w:val="-9"/>
        </w:rPr>
        <w:t xml:space="preserve"> </w:t>
      </w:r>
      <w:r>
        <w:t>других</w:t>
      </w:r>
      <w:r>
        <w:rPr>
          <w:spacing w:val="-6"/>
        </w:rPr>
        <w:t xml:space="preserve"> </w:t>
      </w:r>
      <w:r>
        <w:t>участников</w:t>
      </w:r>
      <w:r>
        <w:rPr>
          <w:spacing w:val="-11"/>
        </w:rPr>
        <w:t xml:space="preserve"> </w:t>
      </w:r>
      <w:r>
        <w:t>диалога,</w:t>
      </w:r>
      <w:r>
        <w:rPr>
          <w:spacing w:val="-10"/>
        </w:rPr>
        <w:t xml:space="preserve"> </w:t>
      </w:r>
      <w:r>
        <w:t>обнаруживать различие и сходство позиций;</w:t>
      </w:r>
    </w:p>
    <w:p w14:paraId="83000000">
      <w:pPr>
        <w:pStyle w:val="Style_2"/>
        <w:spacing w:before="24" w:line="252" w:lineRule="auto"/>
        <w:ind w:firstLine="698" w:left="0" w:right="280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383147</wp:posOffset>
            </wp:positionV>
            <wp:extent cx="179831" cy="185928"/>
            <wp:effectExtent b="0" l="0" r="0" t="0"/>
            <wp:wrapNone/>
            <wp:docPr hidden="false" id="90" name="Picture 90"/>
            <a:graphic>
              <a:graphicData uri="http://schemas.openxmlformats.org/drawingml/2006/picture">
                <pic:pic>
                  <pic:nvPicPr>
                    <pic:cNvPr hidden="false" id="89" name="Picture 89"/>
                    <pic:cNvPicPr preferRelativeResize="true"/>
                  </pic:nvPicPr>
                  <pic:blipFill>
                    <a:blip r:embed="rId36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anchor>
        </w:drawing>
      </w:r>
      <w:r>
        <w:t xml:space="preserve">публично представлять результаты </w:t>
      </w:r>
      <w:r>
        <w:rPr>
          <w:i w:val="1"/>
        </w:rPr>
        <w:t>решения задачи</w:t>
      </w:r>
      <w:r>
        <w:t>, выполненного опыта (эксперимента, исследования, проекта);</w:t>
      </w:r>
    </w:p>
    <w:p w14:paraId="84000000">
      <w:pPr>
        <w:pStyle w:val="Style_2"/>
        <w:spacing w:before="24" w:line="252" w:lineRule="auto"/>
        <w:ind w:firstLine="698" w:left="0" w:right="28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563416</wp:posOffset>
            </wp:positionV>
            <wp:extent cx="179831" cy="185928"/>
            <wp:effectExtent b="0" l="0" r="0" t="0"/>
            <wp:wrapNone/>
            <wp:docPr hidden="false" id="92" name="Picture 92"/>
            <a:graphic>
              <a:graphicData uri="http://schemas.openxmlformats.org/drawingml/2006/picture">
                <pic:pic>
                  <pic:nvPicPr>
                    <pic:cNvPr hidden="false" id="91" name="Picture 91"/>
                    <pic:cNvPicPr preferRelativeResize="true"/>
                  </pic:nvPicPr>
                  <pic:blipFill>
                    <a:blip r:embed="rId37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anchor>
        </w:drawing>
      </w:r>
      <w:r>
        <w:t xml:space="preserve">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 2) </w:t>
      </w:r>
      <w:r>
        <w:rPr>
          <w:u w:val="single"/>
        </w:rPr>
        <w:t>совместная деятельность</w:t>
      </w:r>
      <w:r>
        <w:t>:</w:t>
      </w:r>
    </w:p>
    <w:p w14:paraId="85000000">
      <w:pPr>
        <w:pStyle w:val="Style_2"/>
        <w:spacing w:before="24" w:line="252" w:lineRule="auto"/>
        <w:ind w:firstLine="698" w:left="0" w:right="285"/>
      </w:pPr>
      <w:r>
        <w:t>понимать и использовать преимущества командной и индивидуальной работы при решении</w:t>
      </w:r>
      <w:r>
        <w:rPr>
          <w:spacing w:val="-2"/>
        </w:rPr>
        <w:t xml:space="preserve"> </w:t>
      </w:r>
      <w:r>
        <w:t>конкретной</w:t>
      </w:r>
      <w:r>
        <w:rPr>
          <w:spacing w:val="-2"/>
        </w:rPr>
        <w:t xml:space="preserve"> </w:t>
      </w:r>
      <w:r>
        <w:t>проблемы,</w:t>
      </w:r>
      <w:r>
        <w:rPr>
          <w:spacing w:val="-4"/>
        </w:rPr>
        <w:t xml:space="preserve"> </w:t>
      </w:r>
      <w:r>
        <w:t>обосновывать</w:t>
      </w:r>
      <w:r>
        <w:rPr>
          <w:spacing w:val="-2"/>
        </w:rPr>
        <w:t xml:space="preserve"> </w:t>
      </w:r>
      <w:r>
        <w:t>необходимость</w:t>
      </w:r>
      <w:r>
        <w:rPr>
          <w:spacing w:val="-2"/>
        </w:rPr>
        <w:t xml:space="preserve"> </w:t>
      </w:r>
      <w:r>
        <w:t>применения</w:t>
      </w:r>
      <w:r>
        <w:rPr>
          <w:spacing w:val="-3"/>
        </w:rPr>
        <w:t xml:space="preserve"> </w:t>
      </w:r>
      <w:r>
        <w:t>групповых</w:t>
      </w:r>
      <w:r>
        <w:rPr>
          <w:spacing w:val="-1"/>
        </w:rPr>
        <w:t xml:space="preserve"> </w:t>
      </w:r>
      <w:r>
        <w:t>форм взаимодействия при решении поставленной задачи;</w:t>
      </w:r>
    </w:p>
    <w:p w14:paraId="86000000">
      <w:pPr>
        <w:sectPr>
          <w:pgSz w:h="16840" w:orient="portrait" w:w="11910"/>
          <w:pgMar w:bottom="280" w:left="1417" w:right="566" w:top="640"/>
        </w:sectPr>
      </w:pPr>
    </w:p>
    <w:p w14:paraId="87000000">
      <w:pPr>
        <w:pStyle w:val="Style_2"/>
        <w:spacing w:before="68" w:line="252" w:lineRule="auto"/>
        <w:ind w:firstLine="698" w:left="0" w:right="28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34544</wp:posOffset>
            </wp:positionV>
            <wp:extent cx="179831" cy="185927"/>
            <wp:effectExtent b="0" l="0" r="0" t="0"/>
            <wp:wrapNone/>
            <wp:docPr hidden="false" id="94" name="Picture 94"/>
            <a:graphic>
              <a:graphicData uri="http://schemas.openxmlformats.org/drawingml/2006/picture">
                <pic:pic>
                  <pic:nvPicPr>
                    <pic:cNvPr hidden="false" id="93" name="Picture 93"/>
                    <pic:cNvPicPr preferRelativeResize="true"/>
                  </pic:nvPicPr>
                  <pic:blipFill>
                    <a:blip r:embed="rId38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592581</wp:posOffset>
            </wp:positionV>
            <wp:extent cx="182880" cy="185927"/>
            <wp:effectExtent b="0" l="0" r="0" t="0"/>
            <wp:wrapNone/>
            <wp:docPr hidden="false" id="96" name="Picture 96"/>
            <a:graphic>
              <a:graphicData uri="http://schemas.openxmlformats.org/drawingml/2006/picture">
                <pic:pic>
                  <pic:nvPicPr>
                    <pic:cNvPr hidden="false" id="95" name="Picture 95"/>
                    <pic:cNvPicPr preferRelativeResize="true"/>
                  </pic:nvPicPr>
                  <pic:blipFill>
                    <a:blip r:embed="rId39"/>
                    <a:stretch/>
                  </pic:blipFill>
                  <pic:spPr>
                    <a:xfrm flipH="false" flipV="false" rot="0">
                      <a:ext cx="182880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принимать цель совместной деятельности, коллективно строить действия по ее достижению:</w:t>
      </w:r>
      <w:r>
        <w:rPr>
          <w:spacing w:val="-15"/>
        </w:rPr>
        <w:t xml:space="preserve"> </w:t>
      </w:r>
      <w:r>
        <w:t>распределять</w:t>
      </w:r>
      <w:r>
        <w:rPr>
          <w:spacing w:val="-14"/>
        </w:rPr>
        <w:t xml:space="preserve"> </w:t>
      </w:r>
      <w:r>
        <w:t>роли,</w:t>
      </w:r>
      <w:r>
        <w:rPr>
          <w:spacing w:val="-15"/>
        </w:rPr>
        <w:t xml:space="preserve"> </w:t>
      </w:r>
      <w:r>
        <w:t>договариваться,</w:t>
      </w:r>
      <w:r>
        <w:rPr>
          <w:spacing w:val="-15"/>
        </w:rPr>
        <w:t xml:space="preserve"> </w:t>
      </w:r>
      <w:r>
        <w:t>обсуждать</w:t>
      </w:r>
      <w:r>
        <w:rPr>
          <w:spacing w:val="-14"/>
        </w:rPr>
        <w:t xml:space="preserve"> </w:t>
      </w:r>
      <w:r>
        <w:t>процесс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результат</w:t>
      </w:r>
      <w:r>
        <w:rPr>
          <w:spacing w:val="-15"/>
        </w:rPr>
        <w:t xml:space="preserve"> </w:t>
      </w:r>
      <w:r>
        <w:t xml:space="preserve">совместной </w:t>
      </w:r>
      <w:r>
        <w:rPr>
          <w:spacing w:val="-2"/>
        </w:rPr>
        <w:t>работы;</w:t>
      </w:r>
    </w:p>
    <w:p w14:paraId="88000000">
      <w:pPr>
        <w:pStyle w:val="Style_2"/>
        <w:spacing w:before="26" w:line="252" w:lineRule="auto"/>
        <w:ind w:firstLine="700" w:left="0" w:right="288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384322</wp:posOffset>
            </wp:positionV>
            <wp:extent cx="179831" cy="185927"/>
            <wp:effectExtent b="0" l="0" r="0" t="0"/>
            <wp:wrapNone/>
            <wp:docPr hidden="false" id="98" name="Picture 98"/>
            <a:graphic>
              <a:graphicData uri="http://schemas.openxmlformats.org/drawingml/2006/picture">
                <pic:pic>
                  <pic:nvPicPr>
                    <pic:cNvPr hidden="false" id="97" name="Picture 97"/>
                    <pic:cNvPicPr preferRelativeResize="true"/>
                  </pic:nvPicPr>
                  <pic:blipFill>
                    <a:blip r:embed="rId40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уметь обобщать мнения нескольких людей, проявлять готовность руководить, выполнять поручения, подчиняться;</w:t>
      </w:r>
    </w:p>
    <w:p w14:paraId="89000000">
      <w:pPr>
        <w:pStyle w:val="Style_2"/>
        <w:spacing w:before="24" w:line="252" w:lineRule="auto"/>
        <w:ind w:firstLine="698" w:left="0" w:right="282"/>
      </w:pPr>
      <w:r>
        <w:t>планировать организацию совместной работы, определять свою роль (с учетом предпочтений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возможностей</w:t>
      </w:r>
      <w:r>
        <w:rPr>
          <w:spacing w:val="-15"/>
        </w:rPr>
        <w:t xml:space="preserve"> </w:t>
      </w:r>
      <w:r>
        <w:t>всех</w:t>
      </w:r>
      <w:r>
        <w:rPr>
          <w:spacing w:val="-15"/>
        </w:rPr>
        <w:t xml:space="preserve"> </w:t>
      </w:r>
      <w:r>
        <w:t>участников</w:t>
      </w:r>
      <w:r>
        <w:rPr>
          <w:spacing w:val="-15"/>
        </w:rPr>
        <w:t xml:space="preserve"> </w:t>
      </w:r>
      <w:r>
        <w:t>взаимодействия),</w:t>
      </w:r>
      <w:r>
        <w:rPr>
          <w:spacing w:val="-15"/>
        </w:rPr>
        <w:t xml:space="preserve"> </w:t>
      </w:r>
      <w:r>
        <w:t>распределять</w:t>
      </w:r>
      <w:r>
        <w:rPr>
          <w:spacing w:val="-15"/>
        </w:rPr>
        <w:t xml:space="preserve"> </w:t>
      </w:r>
      <w:r>
        <w:t>задачи</w:t>
      </w:r>
      <w:r>
        <w:rPr>
          <w:spacing w:val="-15"/>
        </w:rPr>
        <w:t xml:space="preserve"> </w:t>
      </w:r>
      <w:r>
        <w:t>между членами</w:t>
      </w:r>
      <w:r>
        <w:rPr>
          <w:spacing w:val="34"/>
        </w:rPr>
        <w:t xml:space="preserve"> </w:t>
      </w:r>
      <w:r>
        <w:t>команды,</w:t>
      </w:r>
      <w:r>
        <w:rPr>
          <w:spacing w:val="38"/>
        </w:rPr>
        <w:t xml:space="preserve"> </w:t>
      </w:r>
      <w:r>
        <w:t>участвовать</w:t>
      </w:r>
      <w:r>
        <w:rPr>
          <w:spacing w:val="36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групповых</w:t>
      </w:r>
      <w:r>
        <w:rPr>
          <w:spacing w:val="38"/>
        </w:rPr>
        <w:t xml:space="preserve"> </w:t>
      </w:r>
      <w:r>
        <w:t>формах</w:t>
      </w:r>
      <w:r>
        <w:rPr>
          <w:spacing w:val="37"/>
        </w:rPr>
        <w:t xml:space="preserve"> </w:t>
      </w:r>
      <w:r>
        <w:t>работы</w:t>
      </w:r>
      <w:r>
        <w:rPr>
          <w:spacing w:val="34"/>
        </w:rPr>
        <w:t xml:space="preserve"> </w:t>
      </w:r>
      <w:r>
        <w:t>(обсуждения,</w:t>
      </w:r>
      <w:r>
        <w:rPr>
          <w:spacing w:val="36"/>
        </w:rPr>
        <w:t xml:space="preserve"> </w:t>
      </w:r>
      <w:r>
        <w:t>обмен</w:t>
      </w:r>
      <w:r>
        <w:rPr>
          <w:spacing w:val="36"/>
        </w:rPr>
        <w:t xml:space="preserve"> </w:t>
      </w:r>
      <w:r>
        <w:rPr>
          <w:spacing w:val="-2"/>
        </w:rPr>
        <w:t>мнений,</w:t>
      </w:r>
    </w:p>
    <w:p w14:paraId="8A000000">
      <w:pPr>
        <w:pStyle w:val="Style_2"/>
        <w:spacing w:before="2"/>
        <w:ind/>
      </w:pPr>
      <w:r>
        <w:t>«мозговые</w:t>
      </w:r>
      <w:r>
        <w:rPr>
          <w:spacing w:val="-2"/>
        </w:rPr>
        <w:t xml:space="preserve"> </w:t>
      </w:r>
      <w:r>
        <w:t>штурмы»</w:t>
      </w:r>
      <w:r>
        <w:rPr>
          <w:spacing w:val="-8"/>
        </w:rPr>
        <w:t xml:space="preserve"> </w:t>
      </w:r>
      <w:r>
        <w:t>и</w:t>
      </w:r>
      <w:r>
        <w:rPr>
          <w:spacing w:val="3"/>
        </w:rPr>
        <w:t xml:space="preserve"> </w:t>
      </w:r>
      <w:r>
        <w:rPr>
          <w:spacing w:val="-2"/>
        </w:rPr>
        <w:t>иные);</w:t>
      </w:r>
    </w:p>
    <w:p w14:paraId="8B000000">
      <w:pPr>
        <w:pStyle w:val="Style_2"/>
        <w:spacing w:before="31" w:line="252" w:lineRule="auto"/>
        <w:ind w:firstLine="698" w:left="0" w:right="280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11161</wp:posOffset>
            </wp:positionV>
            <wp:extent cx="179831" cy="185927"/>
            <wp:effectExtent b="0" l="0" r="0" t="0"/>
            <wp:wrapNone/>
            <wp:docPr hidden="false" id="100" name="Picture 100"/>
            <a:graphic>
              <a:graphicData uri="http://schemas.openxmlformats.org/drawingml/2006/picture">
                <pic:pic>
                  <pic:nvPicPr>
                    <pic:cNvPr hidden="false" id="99" name="Picture 99"/>
                    <pic:cNvPicPr preferRelativeResize="true"/>
                  </pic:nvPicPr>
                  <pic:blipFill>
                    <a:blip r:embed="rId41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387589</wp:posOffset>
            </wp:positionV>
            <wp:extent cx="179831" cy="185927"/>
            <wp:effectExtent b="0" l="0" r="0" t="0"/>
            <wp:wrapNone/>
            <wp:docPr hidden="false" id="102" name="Picture 102"/>
            <a:graphic>
              <a:graphicData uri="http://schemas.openxmlformats.org/drawingml/2006/picture">
                <pic:pic>
                  <pic:nvPicPr>
                    <pic:cNvPr hidden="false" id="101" name="Picture 101"/>
                    <pic:cNvPicPr preferRelativeResize="true"/>
                  </pic:nvPicPr>
                  <pic:blipFill>
                    <a:blip r:embed="rId42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14:paraId="8C000000">
      <w:pPr>
        <w:pStyle w:val="Style_2"/>
        <w:spacing w:before="24" w:line="252" w:lineRule="auto"/>
        <w:ind w:firstLine="698" w:left="0" w:right="28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383327</wp:posOffset>
            </wp:positionV>
            <wp:extent cx="179831" cy="185927"/>
            <wp:effectExtent b="0" l="0" r="0" t="0"/>
            <wp:wrapNone/>
            <wp:docPr hidden="false" id="104" name="Picture 104"/>
            <a:graphic>
              <a:graphicData uri="http://schemas.openxmlformats.org/drawingml/2006/picture">
                <pic:pic>
                  <pic:nvPicPr>
                    <pic:cNvPr hidden="false" id="103" name="Picture 103"/>
                    <pic:cNvPicPr preferRelativeResize="true"/>
                  </pic:nvPicPr>
                  <pic:blipFill>
                    <a:blip r:embed="rId43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оценивать качество своего вклада в общий продукт по критериям, самостоятельно сформулированным участниками взаимодействия;</w:t>
      </w:r>
    </w:p>
    <w:p w14:paraId="8D000000">
      <w:pPr>
        <w:pStyle w:val="Style_2"/>
        <w:spacing w:before="24" w:line="252" w:lineRule="auto"/>
        <w:ind w:firstLine="698" w:left="0" w:right="285"/>
      </w:pPr>
      <w: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отчета перед группой.</w:t>
      </w:r>
    </w:p>
    <w:p w14:paraId="8E000000">
      <w:pPr>
        <w:pStyle w:val="Style_2"/>
        <w:spacing w:before="2" w:line="252" w:lineRule="auto"/>
        <w:ind w:firstLine="556" w:left="0" w:right="284"/>
      </w:pPr>
      <w:r>
        <w:t xml:space="preserve">Овладение системой универсальных учебных коммуникативных действий обеспечивает сформированность социальных навыков и эмоционального интеллекта </w:t>
      </w:r>
      <w:r>
        <w:rPr>
          <w:spacing w:val="-2"/>
        </w:rPr>
        <w:t>обучающихся.</w:t>
      </w:r>
    </w:p>
    <w:p w14:paraId="8F000000">
      <w:pPr>
        <w:spacing w:before="8"/>
        <w:ind w:firstLine="0" w:left="757" w:right="0"/>
        <w:jc w:val="both"/>
        <w:rPr>
          <w:i w:val="1"/>
          <w:sz w:val="24"/>
        </w:rPr>
      </w:pPr>
      <w:r>
        <w:rPr>
          <w:i w:val="1"/>
          <w:sz w:val="24"/>
        </w:rPr>
        <w:t>Овладение</w:t>
      </w:r>
      <w:r>
        <w:rPr>
          <w:i w:val="1"/>
          <w:spacing w:val="-7"/>
          <w:sz w:val="24"/>
        </w:rPr>
        <w:t xml:space="preserve"> </w:t>
      </w:r>
      <w:r>
        <w:rPr>
          <w:i w:val="1"/>
          <w:sz w:val="24"/>
        </w:rPr>
        <w:t>универсальными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учебными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регулятивными</w:t>
      </w:r>
      <w:r>
        <w:rPr>
          <w:i w:val="1"/>
          <w:spacing w:val="-4"/>
          <w:sz w:val="24"/>
        </w:rPr>
        <w:t xml:space="preserve"> </w:t>
      </w:r>
      <w:r>
        <w:rPr>
          <w:i w:val="1"/>
          <w:spacing w:val="-2"/>
          <w:sz w:val="24"/>
        </w:rPr>
        <w:t>действиями:</w:t>
      </w:r>
    </w:p>
    <w:p w14:paraId="90000000">
      <w:pPr>
        <w:pStyle w:val="Style_2"/>
        <w:spacing w:before="22"/>
        <w:ind w:firstLine="0" w:left="697"/>
      </w:pPr>
      <w:r>
        <w:t>1)</w:t>
      </w:r>
      <w:r>
        <w:rPr>
          <w:spacing w:val="-1"/>
        </w:rPr>
        <w:t xml:space="preserve"> </w:t>
      </w:r>
      <w:r>
        <w:rPr>
          <w:spacing w:val="-2"/>
          <w:u w:val="single"/>
        </w:rPr>
        <w:t>самоорганизация</w:t>
      </w:r>
      <w:r>
        <w:rPr>
          <w:spacing w:val="-2"/>
        </w:rPr>
        <w:t>:</w:t>
      </w:r>
    </w:p>
    <w:p w14:paraId="91000000">
      <w:pPr>
        <w:pStyle w:val="Style_2"/>
        <w:spacing w:before="41"/>
        <w:ind w:firstLine="0" w:left="85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17516</wp:posOffset>
            </wp:positionV>
            <wp:extent cx="196850" cy="379730"/>
            <wp:wrapNone/>
            <wp:docPr hidden="false" id="106" name="Picture 106"/>
            <a:graphic>
              <a:graphicData uri="http://schemas.openxmlformats.org/drawingml/2006/picture">
                <pic:pic>
                  <pic:nvPicPr>
                    <pic:cNvPr hidden="false" id="105" name="Picture 105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379730"/>
                    </a:xfrm>
                    <a:prstGeom prst="rect"/>
                  </pic:spPr>
                </pic:pic>
              </a:graphicData>
            </a:graphic>
          </wp:anchor>
        </w:drawing>
      </w:r>
      <w:r>
        <w:t>выявлять</w:t>
      </w:r>
      <w:r>
        <w:rPr>
          <w:spacing w:val="-5"/>
        </w:rPr>
        <w:t xml:space="preserve"> </w:t>
      </w:r>
      <w:r>
        <w:t>проблемы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жизненных</w:t>
      </w:r>
      <w:r>
        <w:rPr>
          <w:spacing w:val="-2"/>
        </w:rPr>
        <w:t xml:space="preserve"> </w:t>
      </w:r>
      <w:r>
        <w:t>и учебных</w:t>
      </w:r>
      <w:r>
        <w:rPr>
          <w:spacing w:val="-2"/>
        </w:rPr>
        <w:t xml:space="preserve"> ситуациях;</w:t>
      </w:r>
    </w:p>
    <w:p w14:paraId="92000000">
      <w:pPr>
        <w:pStyle w:val="Style_2"/>
        <w:spacing w:before="29" w:line="252" w:lineRule="auto"/>
        <w:ind w:firstLine="698" w:left="0" w:right="284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386212</wp:posOffset>
            </wp:positionV>
            <wp:extent cx="179831" cy="185927"/>
            <wp:effectExtent b="0" l="0" r="0" t="0"/>
            <wp:wrapNone/>
            <wp:docPr hidden="false" id="108" name="Picture 108"/>
            <a:graphic>
              <a:graphicData uri="http://schemas.openxmlformats.org/drawingml/2006/picture">
                <pic:pic>
                  <pic:nvPicPr>
                    <pic:cNvPr hidden="false" id="107" name="Picture 107"/>
                    <pic:cNvPicPr preferRelativeResize="true"/>
                  </pic:nvPicPr>
                  <pic:blipFill>
                    <a:blip r:embed="rId44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14:paraId="93000000">
      <w:pPr>
        <w:pStyle w:val="Style_2"/>
        <w:spacing w:before="24" w:line="252" w:lineRule="auto"/>
        <w:ind w:firstLine="698" w:left="0" w:right="28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563306</wp:posOffset>
            </wp:positionV>
            <wp:extent cx="179831" cy="185927"/>
            <wp:effectExtent b="0" l="0" r="0" t="0"/>
            <wp:wrapNone/>
            <wp:docPr hidden="false" id="110" name="Picture 110"/>
            <a:graphic>
              <a:graphicData uri="http://schemas.openxmlformats.org/drawingml/2006/picture">
                <pic:pic>
                  <pic:nvPicPr>
                    <pic:cNvPr hidden="false" id="109" name="Picture 109"/>
                    <pic:cNvPicPr preferRelativeResize="true"/>
                  </pic:nvPicPr>
                  <pic:blipFill>
                    <a:blip r:embed="rId45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самостоятельно</w:t>
      </w:r>
      <w:r>
        <w:rPr>
          <w:spacing w:val="-15"/>
        </w:rPr>
        <w:t xml:space="preserve"> </w:t>
      </w:r>
      <w:r>
        <w:t>составлять</w:t>
      </w:r>
      <w:r>
        <w:rPr>
          <w:spacing w:val="-15"/>
        </w:rPr>
        <w:t xml:space="preserve"> </w:t>
      </w:r>
      <w:r>
        <w:t>алгоритм</w:t>
      </w:r>
      <w:r>
        <w:rPr>
          <w:spacing w:val="-15"/>
        </w:rPr>
        <w:t xml:space="preserve"> </w:t>
      </w:r>
      <w:r>
        <w:t>решения</w:t>
      </w:r>
      <w:r>
        <w:rPr>
          <w:spacing w:val="-15"/>
        </w:rPr>
        <w:t xml:space="preserve"> </w:t>
      </w:r>
      <w:r>
        <w:t>задачи</w:t>
      </w:r>
      <w:r>
        <w:rPr>
          <w:spacing w:val="-15"/>
        </w:rPr>
        <w:t xml:space="preserve"> </w:t>
      </w:r>
      <w:r>
        <w:t>(или</w:t>
      </w:r>
      <w:r>
        <w:rPr>
          <w:spacing w:val="-15"/>
        </w:rPr>
        <w:t xml:space="preserve"> </w:t>
      </w:r>
      <w:r>
        <w:t>его</w:t>
      </w:r>
      <w:r>
        <w:rPr>
          <w:spacing w:val="-15"/>
        </w:rPr>
        <w:t xml:space="preserve"> </w:t>
      </w:r>
      <w:r>
        <w:t>часть),</w:t>
      </w:r>
      <w:r>
        <w:rPr>
          <w:spacing w:val="-15"/>
        </w:rPr>
        <w:t xml:space="preserve"> </w:t>
      </w:r>
      <w:r>
        <w:t>выбирать</w:t>
      </w:r>
      <w:r>
        <w:rPr>
          <w:spacing w:val="-15"/>
        </w:rPr>
        <w:t xml:space="preserve"> </w:t>
      </w:r>
      <w:r>
        <w:t>способ решения учебной задачи с учетом имеющихся ресурсов и собственных возможностей, аргументировать предлагаемые варианты решений;</w:t>
      </w:r>
    </w:p>
    <w:p w14:paraId="94000000">
      <w:pPr>
        <w:pStyle w:val="Style_2"/>
        <w:spacing w:before="24" w:line="252" w:lineRule="auto"/>
        <w:ind w:firstLine="698" w:left="0" w:right="287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1353566</wp:posOffset>
            </wp:positionH>
            <wp:positionV relativeFrom="paragraph">
              <wp:posOffset>564343</wp:posOffset>
            </wp:positionV>
            <wp:extent cx="179831" cy="185927"/>
            <wp:effectExtent b="0" l="0" r="0" t="0"/>
            <wp:wrapNone/>
            <wp:docPr hidden="false" id="112" name="Picture 112"/>
            <a:graphic>
              <a:graphicData uri="http://schemas.openxmlformats.org/drawingml/2006/picture">
                <pic:pic>
                  <pic:nvPicPr>
                    <pic:cNvPr hidden="false" id="111" name="Picture 111"/>
                    <pic:cNvPicPr preferRelativeResize="true"/>
                  </pic:nvPicPr>
                  <pic:blipFill>
                    <a:blip r:embed="rId46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 xml:space="preserve">составлять план действий (план реализации намеченного алгоритма решения), корректировать предложенный алгоритм с учетом получения новых знаний об изучаемом </w:t>
      </w:r>
      <w:r>
        <w:rPr>
          <w:spacing w:val="-2"/>
        </w:rPr>
        <w:t>объекте;</w:t>
      </w:r>
    </w:p>
    <w:p w14:paraId="95000000">
      <w:pPr>
        <w:pStyle w:val="Style_2"/>
        <w:spacing w:before="25" w:line="252" w:lineRule="auto"/>
        <w:ind w:firstLine="141" w:left="714" w:right="2283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385547</wp:posOffset>
            </wp:positionV>
            <wp:extent cx="196850" cy="574675"/>
            <wp:wrapNone/>
            <wp:docPr hidden="false" id="114" name="Picture 114"/>
            <a:graphic>
              <a:graphicData uri="http://schemas.openxmlformats.org/drawingml/2006/picture">
                <pic:pic>
                  <pic:nvPicPr>
                    <pic:cNvPr hidden="false" id="113" name="Picture 113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574675"/>
                    </a:xfrm>
                    <a:prstGeom prst="rect"/>
                  </pic:spPr>
                </pic:pic>
              </a:graphicData>
            </a:graphic>
          </wp:anchor>
        </w:drawing>
      </w:r>
      <w:r>
        <w:t>делать</w:t>
      </w:r>
      <w:r>
        <w:rPr>
          <w:spacing w:val="-14"/>
        </w:rPr>
        <w:t xml:space="preserve"> </w:t>
      </w:r>
      <w:r>
        <w:t>выбор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брать</w:t>
      </w:r>
      <w:r>
        <w:rPr>
          <w:spacing w:val="-14"/>
        </w:rPr>
        <w:t xml:space="preserve"> </w:t>
      </w:r>
      <w:r>
        <w:t>ответственность</w:t>
      </w:r>
      <w:r>
        <w:rPr>
          <w:spacing w:val="-14"/>
        </w:rPr>
        <w:t xml:space="preserve"> </w:t>
      </w:r>
      <w:r>
        <w:t>за</w:t>
      </w:r>
      <w:r>
        <w:rPr>
          <w:spacing w:val="-15"/>
        </w:rPr>
        <w:t xml:space="preserve"> </w:t>
      </w:r>
      <w:r>
        <w:t>решение;</w:t>
      </w:r>
      <w:r>
        <w:rPr>
          <w:spacing w:val="-15"/>
        </w:rPr>
        <w:t xml:space="preserve"> </w:t>
      </w:r>
      <w:r>
        <w:t xml:space="preserve">2) </w:t>
      </w:r>
      <w:r>
        <w:rPr>
          <w:spacing w:val="-2"/>
          <w:u w:val="single"/>
        </w:rPr>
        <w:t>самоконтроль</w:t>
      </w:r>
      <w:r>
        <w:rPr>
          <w:spacing w:val="-2"/>
        </w:rPr>
        <w:t>:</w:t>
      </w:r>
    </w:p>
    <w:p w14:paraId="96000000">
      <w:pPr>
        <w:pStyle w:val="Style_2"/>
        <w:spacing w:before="27"/>
        <w:ind w:firstLine="0" w:left="856"/>
        <w:jc w:val="left"/>
      </w:pPr>
      <w:r>
        <w:t>владеть</w:t>
      </w:r>
      <w:r>
        <w:rPr>
          <w:spacing w:val="-5"/>
        </w:rPr>
        <w:t xml:space="preserve"> </w:t>
      </w:r>
      <w:r>
        <w:t>способами</w:t>
      </w:r>
      <w:r>
        <w:rPr>
          <w:spacing w:val="-3"/>
        </w:rPr>
        <w:t xml:space="preserve"> </w:t>
      </w:r>
      <w:r>
        <w:t>самоконтроля,</w:t>
      </w:r>
      <w:r>
        <w:rPr>
          <w:spacing w:val="-4"/>
        </w:rPr>
        <w:t xml:space="preserve"> </w:t>
      </w:r>
      <w:r>
        <w:t>самомотивации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рефлексии;</w:t>
      </w:r>
    </w:p>
    <w:p w14:paraId="97000000">
      <w:pPr>
        <w:pStyle w:val="Style_2"/>
        <w:spacing w:before="31"/>
        <w:ind w:firstLine="0" w:left="856"/>
        <w:jc w:val="left"/>
      </w:pPr>
      <w:r>
        <w:t>давать</w:t>
      </w:r>
      <w:r>
        <w:rPr>
          <w:spacing w:val="-4"/>
        </w:rPr>
        <w:t xml:space="preserve"> </w:t>
      </w:r>
      <w:r>
        <w:t>адекватную</w:t>
      </w:r>
      <w:r>
        <w:rPr>
          <w:spacing w:val="-2"/>
        </w:rPr>
        <w:t xml:space="preserve"> </w:t>
      </w:r>
      <w:r>
        <w:t>оценку</w:t>
      </w:r>
      <w:r>
        <w:rPr>
          <w:spacing w:val="-7"/>
        </w:rPr>
        <w:t xml:space="preserve"> </w:t>
      </w:r>
      <w:r>
        <w:t>ситуации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предлагать</w:t>
      </w:r>
      <w:r>
        <w:rPr>
          <w:spacing w:val="-1"/>
        </w:rPr>
        <w:t xml:space="preserve"> </w:t>
      </w:r>
      <w:r>
        <w:t>план</w:t>
      </w:r>
      <w:r>
        <w:rPr>
          <w:spacing w:val="-2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rPr>
          <w:spacing w:val="-2"/>
        </w:rPr>
        <w:t>изменения;</w:t>
      </w:r>
    </w:p>
    <w:p w14:paraId="98000000">
      <w:pPr>
        <w:pStyle w:val="Style_2"/>
        <w:spacing w:before="29" w:line="252" w:lineRule="auto"/>
        <w:ind w:firstLine="700" w:left="0" w:right="288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386395</wp:posOffset>
            </wp:positionV>
            <wp:extent cx="179831" cy="185927"/>
            <wp:effectExtent b="0" l="0" r="0" t="0"/>
            <wp:wrapNone/>
            <wp:docPr hidden="false" id="116" name="Picture 116"/>
            <a:graphic>
              <a:graphicData uri="http://schemas.openxmlformats.org/drawingml/2006/picture">
                <pic:pic>
                  <pic:nvPicPr>
                    <pic:cNvPr hidden="false" id="115" name="Picture 115"/>
                    <pic:cNvPicPr preferRelativeResize="true"/>
                  </pic:nvPicPr>
                  <pic:blipFill>
                    <a:blip r:embed="rId47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учитывать</w:t>
      </w:r>
      <w:r>
        <w:rPr>
          <w:spacing w:val="-4"/>
        </w:rPr>
        <w:t xml:space="preserve"> </w:t>
      </w:r>
      <w:r>
        <w:t>контекст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предвидеть</w:t>
      </w:r>
      <w:r>
        <w:rPr>
          <w:spacing w:val="-4"/>
        </w:rPr>
        <w:t xml:space="preserve"> </w:t>
      </w:r>
      <w:r>
        <w:t>трудности,</w:t>
      </w:r>
      <w:r>
        <w:rPr>
          <w:spacing w:val="-5"/>
        </w:rPr>
        <w:t xml:space="preserve"> </w:t>
      </w:r>
      <w:r>
        <w:t>которые</w:t>
      </w:r>
      <w:r>
        <w:rPr>
          <w:spacing w:val="-6"/>
        </w:rPr>
        <w:t xml:space="preserve"> </w:t>
      </w:r>
      <w:r>
        <w:t>могут</w:t>
      </w:r>
      <w:r>
        <w:rPr>
          <w:spacing w:val="-5"/>
        </w:rPr>
        <w:t xml:space="preserve"> </w:t>
      </w:r>
      <w:r>
        <w:t>возникнуть</w:t>
      </w:r>
      <w:r>
        <w:rPr>
          <w:spacing w:val="-4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решении учебной задачи, адаптировать решение к меняющимся обстоятельствам;</w:t>
      </w:r>
    </w:p>
    <w:p w14:paraId="99000000">
      <w:pPr>
        <w:pStyle w:val="Style_2"/>
        <w:spacing w:before="24" w:line="252" w:lineRule="auto"/>
        <w:ind w:firstLine="698" w:left="0" w:right="28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383784</wp:posOffset>
            </wp:positionV>
            <wp:extent cx="179831" cy="185927"/>
            <wp:effectExtent b="0" l="0" r="0" t="0"/>
            <wp:wrapNone/>
            <wp:docPr hidden="false" id="118" name="Picture 118"/>
            <a:graphic>
              <a:graphicData uri="http://schemas.openxmlformats.org/drawingml/2006/picture">
                <pic:pic>
                  <pic:nvPicPr>
                    <pic:cNvPr hidden="false" id="117" name="Picture 117"/>
                    <pic:cNvPicPr preferRelativeResize="true"/>
                  </pic:nvPicPr>
                  <pic:blipFill>
                    <a:blip r:embed="rId48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объяснять причины достижения (недостижения) результатов деятельности, давать оценку приобретенному опыту, уметь находить позитивное в произошедшей ситуации;</w:t>
      </w:r>
    </w:p>
    <w:p w14:paraId="9A000000">
      <w:pPr>
        <w:pStyle w:val="Style_2"/>
        <w:spacing w:before="25" w:line="252" w:lineRule="auto"/>
        <w:ind w:firstLine="698" w:left="0" w:right="277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5294121</wp:posOffset>
            </wp:positionH>
            <wp:positionV relativeFrom="paragraph">
              <wp:posOffset>199563</wp:posOffset>
            </wp:positionV>
            <wp:extent cx="179832" cy="185927"/>
            <wp:effectExtent b="0" l="0" r="0" t="0"/>
            <wp:wrapNone/>
            <wp:docPr hidden="false" id="120" name="Picture 120"/>
            <a:graphic>
              <a:graphicData uri="http://schemas.openxmlformats.org/drawingml/2006/picture">
                <pic:pic>
                  <pic:nvPicPr>
                    <pic:cNvPr hidden="false" id="119" name="Picture 119"/>
                    <pic:cNvPicPr preferRelativeResize="true"/>
                  </pic:nvPicPr>
                  <pic:blipFill>
                    <a:blip r:embed="rId49"/>
                    <a:stretch/>
                  </pic:blipFill>
                  <pic:spPr>
                    <a:xfrm flipH="false" flipV="false" rot="0">
                      <a:ext cx="179832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1353566</wp:posOffset>
            </wp:positionH>
            <wp:positionV relativeFrom="paragraph">
              <wp:posOffset>577515</wp:posOffset>
            </wp:positionV>
            <wp:extent cx="180340" cy="574675"/>
            <wp:wrapNone/>
            <wp:docPr hidden="false" id="122" name="Picture 122"/>
            <a:graphic>
              <a:graphicData uri="http://schemas.openxmlformats.org/drawingml/2006/picture">
                <pic:pic>
                  <pic:nvPicPr>
                    <pic:cNvPr hidden="false" id="121" name="Picture 121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80340" cy="574675"/>
                    </a:xfrm>
                    <a:prstGeom prst="rect"/>
                  </pic:spPr>
                </pic:pic>
              </a:graphicData>
            </a:graphic>
          </wp:anchor>
        </w:drawing>
      </w:r>
      <w: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  <w:r>
        <w:rPr>
          <w:spacing w:val="40"/>
        </w:rPr>
        <w:t xml:space="preserve"> </w:t>
      </w:r>
      <w:r>
        <w:t xml:space="preserve">оценивать соответствие результата цели и условиям; 3) </w:t>
      </w:r>
      <w:r>
        <w:rPr>
          <w:u w:val="single"/>
        </w:rPr>
        <w:t>эмоциональный интеллект</w:t>
      </w:r>
      <w:r>
        <w:t>:</w:t>
      </w:r>
    </w:p>
    <w:p w14:paraId="9B000000">
      <w:pPr>
        <w:pStyle w:val="Style_2"/>
        <w:spacing w:before="12" w:line="264" w:lineRule="auto"/>
        <w:ind w:firstLine="0" w:left="856" w:right="275"/>
        <w:jc w:val="left"/>
      </w:pPr>
      <w:r>
        <w:t>различать,</w:t>
      </w:r>
      <w:r>
        <w:rPr>
          <w:spacing w:val="-5"/>
        </w:rPr>
        <w:t xml:space="preserve"> </w:t>
      </w:r>
      <w:r>
        <w:t>называть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управлять</w:t>
      </w:r>
      <w:r>
        <w:rPr>
          <w:spacing w:val="-4"/>
        </w:rPr>
        <w:t xml:space="preserve"> </w:t>
      </w:r>
      <w:r>
        <w:t>собственными</w:t>
      </w:r>
      <w:r>
        <w:rPr>
          <w:spacing w:val="-5"/>
        </w:rPr>
        <w:t xml:space="preserve"> </w:t>
      </w:r>
      <w:r>
        <w:t>эмоциями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эмоциями</w:t>
      </w:r>
      <w:r>
        <w:rPr>
          <w:spacing w:val="-5"/>
        </w:rPr>
        <w:t xml:space="preserve"> </w:t>
      </w:r>
      <w:r>
        <w:t>других; выявлять и анализировать причины эмоций;</w:t>
      </w:r>
    </w:p>
    <w:p w14:paraId="9C000000">
      <w:pPr>
        <w:pStyle w:val="Style_2"/>
        <w:spacing w:line="275" w:lineRule="exact"/>
        <w:ind w:firstLine="0" w:left="856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1946401</wp:posOffset>
            </wp:positionH>
            <wp:positionV relativeFrom="paragraph">
              <wp:posOffset>178511</wp:posOffset>
            </wp:positionV>
            <wp:extent cx="179831" cy="185927"/>
            <wp:effectExtent b="0" l="0" r="0" t="0"/>
            <wp:wrapNone/>
            <wp:docPr hidden="false" id="124" name="Picture 124"/>
            <a:graphic>
              <a:graphicData uri="http://schemas.openxmlformats.org/drawingml/2006/picture">
                <pic:pic>
                  <pic:nvPicPr>
                    <pic:cNvPr hidden="false" id="123" name="Picture 123"/>
                    <pic:cNvPicPr preferRelativeResize="true"/>
                  </pic:nvPicPr>
                  <pic:blipFill>
                    <a:blip r:embed="rId50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ставить</w:t>
      </w:r>
      <w:r>
        <w:rPr>
          <w:spacing w:val="-4"/>
        </w:rPr>
        <w:t xml:space="preserve"> </w:t>
      </w:r>
      <w:r>
        <w:t>себя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место</w:t>
      </w:r>
      <w:r>
        <w:rPr>
          <w:spacing w:val="-1"/>
        </w:rPr>
        <w:t xml:space="preserve"> </w:t>
      </w:r>
      <w:r>
        <w:t>другого</w:t>
      </w:r>
      <w:r>
        <w:rPr>
          <w:spacing w:val="-2"/>
        </w:rPr>
        <w:t xml:space="preserve"> </w:t>
      </w:r>
      <w:r>
        <w:t>человека,</w:t>
      </w:r>
      <w:r>
        <w:rPr>
          <w:spacing w:val="-3"/>
        </w:rPr>
        <w:t xml:space="preserve"> </w:t>
      </w:r>
      <w:r>
        <w:t>понимать</w:t>
      </w:r>
      <w:r>
        <w:rPr>
          <w:spacing w:val="-1"/>
        </w:rPr>
        <w:t xml:space="preserve"> </w:t>
      </w:r>
      <w:r>
        <w:t>мотивы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намерения</w:t>
      </w:r>
    </w:p>
    <w:p w14:paraId="9D000000">
      <w:pPr>
        <w:pStyle w:val="Style_2"/>
        <w:tabs>
          <w:tab w:leader="none" w:pos="1789" w:val="left"/>
        </w:tabs>
        <w:spacing w:before="19" w:line="264" w:lineRule="auto"/>
        <w:ind w:hanging="132" w:left="856" w:right="1100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1353566</wp:posOffset>
            </wp:positionH>
            <wp:positionV relativeFrom="paragraph">
              <wp:posOffset>194190</wp:posOffset>
            </wp:positionV>
            <wp:extent cx="180340" cy="966469"/>
            <wp:wrapNone/>
            <wp:docPr hidden="false" id="126" name="Picture 126"/>
            <a:graphic>
              <a:graphicData uri="http://schemas.openxmlformats.org/drawingml/2006/picture">
                <pic:pic>
                  <pic:nvPicPr>
                    <pic:cNvPr hidden="false" id="125" name="Picture 125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80340" cy="966469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-2"/>
        </w:rPr>
        <w:t>другого;</w:t>
      </w:r>
      <w:r>
        <w:tab/>
      </w:r>
      <w:r>
        <w:t>регулировать</w:t>
      </w:r>
      <w:r>
        <w:rPr>
          <w:spacing w:val="-1"/>
        </w:rPr>
        <w:t xml:space="preserve"> </w:t>
      </w:r>
      <w:r>
        <w:t>способ</w:t>
      </w:r>
      <w:r>
        <w:rPr>
          <w:spacing w:val="-4"/>
        </w:rPr>
        <w:t xml:space="preserve"> </w:t>
      </w:r>
      <w:r>
        <w:t>выражения</w:t>
      </w:r>
      <w:r>
        <w:rPr>
          <w:spacing w:val="-4"/>
        </w:rPr>
        <w:t xml:space="preserve"> </w:t>
      </w:r>
      <w:r>
        <w:t>эмоций;</w:t>
      </w:r>
      <w:r>
        <w:rPr>
          <w:spacing w:val="-4"/>
        </w:rPr>
        <w:t xml:space="preserve"> </w:t>
      </w:r>
      <w:r>
        <w:t>4)</w:t>
      </w:r>
      <w:r>
        <w:rPr>
          <w:spacing w:val="-2"/>
        </w:rPr>
        <w:t xml:space="preserve"> </w:t>
      </w:r>
      <w:r>
        <w:rPr>
          <w:u w:val="single"/>
        </w:rPr>
        <w:t>принятие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себя</w:t>
      </w:r>
      <w:r>
        <w:rPr>
          <w:spacing w:val="-4"/>
          <w:u w:val="single"/>
        </w:rPr>
        <w:t xml:space="preserve"> </w:t>
      </w:r>
      <w:r>
        <w:rPr>
          <w:u w:val="single"/>
        </w:rPr>
        <w:t>и</w:t>
      </w:r>
      <w:r>
        <w:rPr>
          <w:spacing w:val="-3"/>
          <w:u w:val="single"/>
        </w:rPr>
        <w:t xml:space="preserve"> </w:t>
      </w:r>
      <w:r>
        <w:rPr>
          <w:u w:val="single"/>
        </w:rPr>
        <w:t>других</w:t>
      </w:r>
      <w:r>
        <w:t>: осознанно относиться к другому человеку, его мнению;</w:t>
      </w:r>
    </w:p>
    <w:p w14:paraId="9E000000">
      <w:pPr>
        <w:pStyle w:val="Style_2"/>
        <w:spacing w:before="6" w:line="264" w:lineRule="auto"/>
        <w:ind w:firstLine="0" w:left="856" w:right="2283"/>
        <w:jc w:val="left"/>
      </w:pPr>
      <w:r>
        <w:t>признавать</w:t>
      </w:r>
      <w:r>
        <w:rPr>
          <w:spacing w:val="-3"/>
        </w:rPr>
        <w:t xml:space="preserve"> </w:t>
      </w:r>
      <w:r>
        <w:t>свое</w:t>
      </w:r>
      <w:r>
        <w:rPr>
          <w:spacing w:val="-6"/>
        </w:rPr>
        <w:t xml:space="preserve"> </w:t>
      </w:r>
      <w:r>
        <w:t>право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ошибку</w:t>
      </w:r>
      <w:r>
        <w:rPr>
          <w:spacing w:val="-1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такое</w:t>
      </w:r>
      <w:r>
        <w:rPr>
          <w:spacing w:val="-4"/>
        </w:rPr>
        <w:t xml:space="preserve"> </w:t>
      </w:r>
      <w:r>
        <w:t>же</w:t>
      </w:r>
      <w:r>
        <w:rPr>
          <w:spacing w:val="-4"/>
        </w:rPr>
        <w:t xml:space="preserve"> </w:t>
      </w:r>
      <w:r>
        <w:t>право</w:t>
      </w:r>
      <w:r>
        <w:rPr>
          <w:spacing w:val="-1"/>
        </w:rPr>
        <w:t xml:space="preserve"> </w:t>
      </w:r>
      <w:r>
        <w:t>другого; принимать себя и других, не осуждая;</w:t>
      </w:r>
    </w:p>
    <w:p w14:paraId="9F000000">
      <w:pPr>
        <w:pStyle w:val="Style_2"/>
        <w:spacing w:before="1"/>
        <w:ind w:firstLine="0" w:left="856"/>
        <w:jc w:val="left"/>
      </w:pPr>
      <w:r>
        <w:t>открытость</w:t>
      </w:r>
      <w:r>
        <w:rPr>
          <w:spacing w:val="-3"/>
        </w:rPr>
        <w:t xml:space="preserve"> </w:t>
      </w:r>
      <w:r>
        <w:t>себе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другим;</w:t>
      </w:r>
    </w:p>
    <w:p w14:paraId="A0000000">
      <w:pPr>
        <w:pStyle w:val="Style_2"/>
        <w:spacing w:before="32"/>
        <w:ind w:firstLine="0" w:left="856"/>
        <w:jc w:val="left"/>
      </w:pPr>
      <w:r>
        <w:t>осознавать</w:t>
      </w:r>
      <w:r>
        <w:rPr>
          <w:spacing w:val="-5"/>
        </w:rPr>
        <w:t xml:space="preserve"> </w:t>
      </w:r>
      <w:r>
        <w:t>невозможность</w:t>
      </w:r>
      <w:r>
        <w:rPr>
          <w:spacing w:val="-5"/>
        </w:rPr>
        <w:t xml:space="preserve"> </w:t>
      </w:r>
      <w:r>
        <w:t>контролировать</w:t>
      </w:r>
      <w:r>
        <w:rPr>
          <w:spacing w:val="-5"/>
        </w:rPr>
        <w:t xml:space="preserve"> </w:t>
      </w:r>
      <w:r>
        <w:t>все</w:t>
      </w:r>
      <w:r>
        <w:rPr>
          <w:spacing w:val="-6"/>
        </w:rPr>
        <w:t xml:space="preserve"> </w:t>
      </w:r>
      <w:r>
        <w:rPr>
          <w:spacing w:val="-2"/>
        </w:rPr>
        <w:t>вокруг.</w:t>
      </w:r>
    </w:p>
    <w:p w14:paraId="A1000000">
      <w:pPr>
        <w:sectPr>
          <w:pgSz w:h="16840" w:orient="portrait" w:w="11910"/>
          <w:pgMar w:bottom="280" w:left="1417" w:right="566" w:top="640"/>
        </w:sectPr>
      </w:pPr>
    </w:p>
    <w:p w14:paraId="A2000000">
      <w:pPr>
        <w:pStyle w:val="Style_2"/>
        <w:spacing w:before="71" w:line="252" w:lineRule="auto"/>
        <w:ind w:firstLine="556" w:left="0" w:right="290"/>
      </w:pPr>
      <w:r>
        <w:t>Овладение системой универсальных учебных регулятивных действий обеспечивает формирование смысловых установок личности (внутренняя</w:t>
      </w:r>
    </w:p>
    <w:p w14:paraId="A3000000">
      <w:pPr>
        <w:pStyle w:val="Style_2"/>
        <w:spacing w:before="7" w:line="252" w:lineRule="auto"/>
        <w:ind w:right="286"/>
      </w:pPr>
      <w:r>
        <w:t>позиция личности) и жизненных навыков личности (управления собой, самодисциплины, устойчивого поведения).</w:t>
      </w:r>
    </w:p>
    <w:p w14:paraId="A4000000">
      <w:pPr>
        <w:pStyle w:val="Style_2"/>
        <w:spacing w:before="3" w:line="252" w:lineRule="auto"/>
        <w:ind w:firstLine="556" w:left="0" w:right="276"/>
      </w:pPr>
      <w:r>
        <w:rPr>
          <w:b w:val="1"/>
        </w:rPr>
        <w:t>Предметные результаты</w:t>
      </w:r>
      <w:r>
        <w:rPr>
          <w:b w:val="1"/>
          <w:spacing w:val="40"/>
        </w:rPr>
        <w:t xml:space="preserve"> </w:t>
      </w:r>
      <w:r>
        <w:t>освоения программы основного общего образования представлены с учетом специфики содержания</w:t>
      </w:r>
      <w:r>
        <w:rPr>
          <w:spacing w:val="-2"/>
        </w:rPr>
        <w:t xml:space="preserve"> </w:t>
      </w:r>
      <w:r>
        <w:t xml:space="preserve">предметных областей, затрагиваемых в ходе внеурочной деятельности обучающихся по формированию и оценке функциональной </w:t>
      </w:r>
      <w:r>
        <w:rPr>
          <w:spacing w:val="-2"/>
        </w:rPr>
        <w:t>грамотности.</w:t>
      </w:r>
    </w:p>
    <w:p w14:paraId="A5000000">
      <w:pPr>
        <w:spacing w:before="7" w:line="252" w:lineRule="auto"/>
        <w:ind w:firstLine="556" w:left="131" w:right="278"/>
        <w:jc w:val="both"/>
        <w:rPr>
          <w:b w:val="1"/>
          <w:sz w:val="24"/>
        </w:rPr>
      </w:pPr>
      <w:r>
        <w:rPr>
          <w:sz w:val="24"/>
        </w:rPr>
        <w:t xml:space="preserve">Занятия по </w:t>
      </w:r>
      <w:r>
        <w:rPr>
          <w:b w:val="1"/>
          <w:sz w:val="24"/>
        </w:rPr>
        <w:t xml:space="preserve">читательской грамотности </w:t>
      </w:r>
      <w:r>
        <w:rPr>
          <w:sz w:val="24"/>
        </w:rPr>
        <w:t xml:space="preserve">в рамках внеурочной деятельности вносят вклад в достижение следующих предметных результатов по предметной области </w:t>
      </w:r>
      <w:r>
        <w:rPr>
          <w:b w:val="1"/>
          <w:sz w:val="24"/>
        </w:rPr>
        <w:t>«Русский язык и литература».</w:t>
      </w:r>
    </w:p>
    <w:p w14:paraId="A6000000">
      <w:pPr>
        <w:pStyle w:val="Style_1"/>
        <w:spacing w:before="8"/>
        <w:ind/>
        <w:jc w:val="both"/>
      </w:pPr>
      <w:r>
        <w:t>По</w:t>
      </w:r>
      <w:r>
        <w:rPr>
          <w:spacing w:val="-5"/>
        </w:rPr>
        <w:t xml:space="preserve"> </w:t>
      </w:r>
      <w:r>
        <w:t>учебному</w:t>
      </w:r>
      <w:r>
        <w:rPr>
          <w:spacing w:val="-2"/>
        </w:rPr>
        <w:t xml:space="preserve"> </w:t>
      </w:r>
      <w:r>
        <w:t>предмету</w:t>
      </w:r>
      <w:r>
        <w:rPr>
          <w:spacing w:val="-2"/>
        </w:rPr>
        <w:t xml:space="preserve"> </w:t>
      </w:r>
      <w:r>
        <w:t>«Русский</w:t>
      </w:r>
      <w:r>
        <w:rPr>
          <w:spacing w:val="-2"/>
        </w:rPr>
        <w:t xml:space="preserve"> язык»:</w:t>
      </w:r>
    </w:p>
    <w:p w14:paraId="A7000000">
      <w:pPr>
        <w:pStyle w:val="Style_2"/>
        <w:spacing w:before="31" w:line="252" w:lineRule="auto"/>
        <w:ind w:firstLine="698" w:left="0" w:right="277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11563</wp:posOffset>
            </wp:positionV>
            <wp:extent cx="179831" cy="185927"/>
            <wp:effectExtent b="0" l="0" r="0" t="0"/>
            <wp:wrapNone/>
            <wp:docPr hidden="false" id="128" name="Picture 128"/>
            <a:graphic>
              <a:graphicData uri="http://schemas.openxmlformats.org/drawingml/2006/picture">
                <pic:pic>
                  <pic:nvPicPr>
                    <pic:cNvPr hidden="false" id="127" name="Picture 127"/>
                    <pic:cNvPicPr preferRelativeResize="true"/>
                  </pic:nvPicPr>
                  <pic:blipFill>
                    <a:blip r:embed="rId51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930916</wp:posOffset>
            </wp:positionV>
            <wp:extent cx="179831" cy="185927"/>
            <wp:effectExtent b="0" l="0" r="0" t="0"/>
            <wp:wrapNone/>
            <wp:docPr hidden="false" id="130" name="Picture 130"/>
            <a:graphic>
              <a:graphicData uri="http://schemas.openxmlformats.org/drawingml/2006/picture">
                <pic:pic>
                  <pic:nvPicPr>
                    <pic:cNvPr hidden="false" id="129" name="Picture 129"/>
                    <pic:cNvPicPr preferRelativeResize="true"/>
                  </pic:nvPicPr>
                  <pic:blipFill>
                    <a:blip r:embed="rId52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понимание прослушанных или прочитанных учебно-научных, официально-деловых, публицистических, художественных текстов различных функционально-смысловых типов речи: формулирование в устной и письменной форме темы и главной мысли текста; формулирование вопросов по содержанию текста и ответов на них; подробная, сжатая и выборочная передача в устной и письменной форме содержания текста;</w:t>
      </w:r>
    </w:p>
    <w:p w14:paraId="A8000000">
      <w:pPr>
        <w:pStyle w:val="Style_2"/>
        <w:spacing w:before="27" w:line="252" w:lineRule="auto"/>
        <w:ind w:firstLine="698" w:left="0" w:right="286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566503</wp:posOffset>
            </wp:positionV>
            <wp:extent cx="179831" cy="185927"/>
            <wp:effectExtent b="0" l="0" r="0" t="0"/>
            <wp:wrapNone/>
            <wp:docPr hidden="false" id="132" name="Picture 132"/>
            <a:graphic>
              <a:graphicData uri="http://schemas.openxmlformats.org/drawingml/2006/picture">
                <pic:pic>
                  <pic:nvPicPr>
                    <pic:cNvPr hidden="false" id="131" name="Picture 131"/>
                    <pic:cNvPicPr preferRelativeResize="true"/>
                  </pic:nvPicPr>
                  <pic:blipFill>
                    <a:blip r:embed="rId53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овладение умениями информационной переработки прослушанного или прочитанного текста; выделение главной и второстепенной информации, явной и скрытой информации в тексте;</w:t>
      </w:r>
    </w:p>
    <w:p w14:paraId="A9000000">
      <w:pPr>
        <w:pStyle w:val="Style_2"/>
        <w:spacing w:before="26" w:line="252" w:lineRule="auto"/>
        <w:ind w:firstLine="698" w:left="0" w:right="282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385802</wp:posOffset>
            </wp:positionV>
            <wp:extent cx="180340" cy="379730"/>
            <wp:wrapNone/>
            <wp:docPr hidden="false" id="134" name="Picture 134"/>
            <a:graphic>
              <a:graphicData uri="http://schemas.openxmlformats.org/drawingml/2006/picture">
                <pic:pic>
                  <pic:nvPicPr>
                    <pic:cNvPr hidden="false" id="133" name="Picture 133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80340" cy="379730"/>
                    </a:xfrm>
                    <a:prstGeom prst="rect"/>
                  </pic:spPr>
                </pic:pic>
              </a:graphicData>
            </a:graphic>
          </wp:anchor>
        </w:drawing>
      </w:r>
      <w:r>
        <w:t>представление</w:t>
      </w:r>
      <w:r>
        <w:rPr>
          <w:spacing w:val="-15"/>
        </w:rPr>
        <w:t xml:space="preserve"> </w:t>
      </w:r>
      <w:r>
        <w:t>содержания</w:t>
      </w:r>
      <w:r>
        <w:rPr>
          <w:spacing w:val="-15"/>
        </w:rPr>
        <w:t xml:space="preserve"> </w:t>
      </w:r>
      <w:r>
        <w:t>прослушанного</w:t>
      </w:r>
      <w:r>
        <w:rPr>
          <w:spacing w:val="-15"/>
        </w:rPr>
        <w:t xml:space="preserve"> </w:t>
      </w:r>
      <w:r>
        <w:t>или</w:t>
      </w:r>
      <w:r>
        <w:rPr>
          <w:spacing w:val="-14"/>
        </w:rPr>
        <w:t xml:space="preserve"> </w:t>
      </w:r>
      <w:r>
        <w:t>прочитанного</w:t>
      </w:r>
      <w:r>
        <w:rPr>
          <w:spacing w:val="-13"/>
        </w:rPr>
        <w:t xml:space="preserve"> </w:t>
      </w:r>
      <w:r>
        <w:t>учебно-научного</w:t>
      </w:r>
      <w:r>
        <w:rPr>
          <w:spacing w:val="-15"/>
        </w:rPr>
        <w:t xml:space="preserve"> </w:t>
      </w:r>
      <w:r>
        <w:t>текста в виде таблицы, схемы; комментирование текста или его фрагмента;</w:t>
      </w:r>
    </w:p>
    <w:p w14:paraId="AA000000">
      <w:pPr>
        <w:pStyle w:val="Style_2"/>
        <w:spacing w:before="26" w:line="264" w:lineRule="auto"/>
        <w:ind w:firstLine="0" w:left="829" w:right="283"/>
      </w:pPr>
      <w:r>
        <w:t>извлечение</w:t>
      </w:r>
      <w:r>
        <w:rPr>
          <w:spacing w:val="-15"/>
        </w:rPr>
        <w:t xml:space="preserve"> </w:t>
      </w:r>
      <w:r>
        <w:t>информации</w:t>
      </w:r>
      <w:r>
        <w:rPr>
          <w:spacing w:val="-15"/>
        </w:rPr>
        <w:t xml:space="preserve"> </w:t>
      </w:r>
      <w:r>
        <w:t>из</w:t>
      </w:r>
      <w:r>
        <w:rPr>
          <w:spacing w:val="-15"/>
        </w:rPr>
        <w:t xml:space="preserve"> </w:t>
      </w:r>
      <w:r>
        <w:t>различных</w:t>
      </w:r>
      <w:r>
        <w:rPr>
          <w:spacing w:val="-15"/>
        </w:rPr>
        <w:t xml:space="preserve"> </w:t>
      </w:r>
      <w:r>
        <w:t>источников,</w:t>
      </w:r>
      <w:r>
        <w:rPr>
          <w:spacing w:val="-15"/>
        </w:rPr>
        <w:t xml:space="preserve"> </w:t>
      </w:r>
      <w:r>
        <w:t>ее</w:t>
      </w:r>
      <w:r>
        <w:rPr>
          <w:spacing w:val="-15"/>
        </w:rPr>
        <w:t xml:space="preserve"> </w:t>
      </w:r>
      <w:r>
        <w:t>осмысление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оперирование</w:t>
      </w:r>
      <w:r>
        <w:rPr>
          <w:spacing w:val="-15"/>
        </w:rPr>
        <w:t xml:space="preserve"> </w:t>
      </w:r>
      <w:r>
        <w:t>ею; анализ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оценивание</w:t>
      </w:r>
      <w:r>
        <w:rPr>
          <w:spacing w:val="80"/>
        </w:rPr>
        <w:t xml:space="preserve"> </w:t>
      </w:r>
      <w:r>
        <w:t>собственных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чужих</w:t>
      </w:r>
      <w:r>
        <w:rPr>
          <w:spacing w:val="80"/>
        </w:rPr>
        <w:t xml:space="preserve"> </w:t>
      </w:r>
      <w:r>
        <w:t>письменных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устных</w:t>
      </w:r>
      <w:r>
        <w:rPr>
          <w:spacing w:val="80"/>
        </w:rPr>
        <w:t xml:space="preserve"> </w:t>
      </w:r>
      <w:r>
        <w:t>речевых</w:t>
      </w:r>
    </w:p>
    <w:p w14:paraId="AB000000">
      <w:pPr>
        <w:pStyle w:val="Style_2"/>
        <w:spacing w:line="259" w:lineRule="exact"/>
        <w:ind/>
      </w:pPr>
      <w:r>
        <w:t>высказываний</w:t>
      </w:r>
      <w:r>
        <w:rPr>
          <w:spacing w:val="-6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точки</w:t>
      </w:r>
      <w:r>
        <w:rPr>
          <w:spacing w:val="-4"/>
        </w:rPr>
        <w:t xml:space="preserve"> </w:t>
      </w:r>
      <w:r>
        <w:t>зрения</w:t>
      </w:r>
      <w:r>
        <w:rPr>
          <w:spacing w:val="-4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коммуникативной</w:t>
      </w:r>
      <w:r>
        <w:rPr>
          <w:spacing w:val="-5"/>
        </w:rPr>
        <w:t xml:space="preserve"> </w:t>
      </w:r>
      <w:r>
        <w:rPr>
          <w:spacing w:val="-2"/>
        </w:rPr>
        <w:t>задачи;</w:t>
      </w:r>
    </w:p>
    <w:p w14:paraId="AC000000">
      <w:pPr>
        <w:pStyle w:val="Style_2"/>
        <w:spacing w:before="32" w:line="252" w:lineRule="auto"/>
        <w:ind w:firstLine="698" w:left="0" w:right="279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11604</wp:posOffset>
            </wp:positionV>
            <wp:extent cx="179831" cy="185927"/>
            <wp:effectExtent b="0" l="0" r="0" t="0"/>
            <wp:wrapNone/>
            <wp:docPr hidden="false" id="136" name="Picture 136"/>
            <a:graphic>
              <a:graphicData uri="http://schemas.openxmlformats.org/drawingml/2006/picture">
                <pic:pic>
                  <pic:nvPicPr>
                    <pic:cNvPr hidden="false" id="135" name="Picture 135"/>
                    <pic:cNvPicPr preferRelativeResize="true"/>
                  </pic:nvPicPr>
                  <pic:blipFill>
                    <a:blip r:embed="rId54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определение лексического значения слова разными способами (установление значения слова по контексту).</w:t>
      </w:r>
    </w:p>
    <w:p w14:paraId="AD000000">
      <w:pPr>
        <w:pStyle w:val="Style_1"/>
        <w:spacing w:before="7"/>
        <w:ind/>
        <w:jc w:val="both"/>
      </w:pPr>
      <w:r>
        <w:t>По</w:t>
      </w:r>
      <w:r>
        <w:rPr>
          <w:spacing w:val="-2"/>
        </w:rPr>
        <w:t xml:space="preserve"> </w:t>
      </w:r>
      <w:r>
        <w:t>учебному</w:t>
      </w:r>
      <w:r>
        <w:rPr>
          <w:spacing w:val="-2"/>
        </w:rPr>
        <w:t xml:space="preserve"> </w:t>
      </w:r>
      <w:r>
        <w:t>предмету</w:t>
      </w:r>
      <w:r>
        <w:rPr>
          <w:spacing w:val="-2"/>
        </w:rPr>
        <w:t xml:space="preserve"> «Литература»:</w:t>
      </w:r>
    </w:p>
    <w:p w14:paraId="AE000000">
      <w:pPr>
        <w:pStyle w:val="Style_2"/>
        <w:spacing w:before="33" w:line="252" w:lineRule="auto"/>
        <w:ind w:firstLine="698" w:left="0" w:right="290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12742</wp:posOffset>
            </wp:positionV>
            <wp:extent cx="179831" cy="185927"/>
            <wp:effectExtent b="0" l="0" r="0" t="0"/>
            <wp:wrapNone/>
            <wp:docPr hidden="false" id="138" name="Picture 138"/>
            <a:graphic>
              <a:graphicData uri="http://schemas.openxmlformats.org/drawingml/2006/picture">
                <pic:pic>
                  <pic:nvPicPr>
                    <pic:cNvPr hidden="false" id="137" name="Picture 137"/>
                    <pic:cNvPicPr preferRelativeResize="true"/>
                  </pic:nvPicPr>
                  <pic:blipFill>
                    <a:blip r:embed="rId55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387646</wp:posOffset>
            </wp:positionV>
            <wp:extent cx="182880" cy="185927"/>
            <wp:effectExtent b="0" l="0" r="0" t="0"/>
            <wp:wrapNone/>
            <wp:docPr hidden="false" id="140" name="Picture 140"/>
            <a:graphic>
              <a:graphicData uri="http://schemas.openxmlformats.org/drawingml/2006/picture">
                <pic:pic>
                  <pic:nvPicPr>
                    <pic:cNvPr hidden="false" id="139" name="Picture 139"/>
                    <pic:cNvPicPr preferRelativeResize="true"/>
                  </pic:nvPicPr>
                  <pic:blipFill>
                    <a:blip r:embed="rId56"/>
                    <a:stretch/>
                  </pic:blipFill>
                  <pic:spPr>
                    <a:xfrm flipH="false" flipV="false" rot="0">
                      <a:ext cx="182880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овладение умениями смыслового анализа художественной литературы, умениями воспринимать, анализировать, интерпретировать и оценивать прочитанное;</w:t>
      </w:r>
    </w:p>
    <w:p w14:paraId="AF000000">
      <w:pPr>
        <w:pStyle w:val="Style_2"/>
        <w:spacing w:before="22" w:line="252" w:lineRule="auto"/>
        <w:ind w:firstLine="700" w:left="0" w:right="28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744826</wp:posOffset>
            </wp:positionV>
            <wp:extent cx="179831" cy="185927"/>
            <wp:effectExtent b="0" l="0" r="0" t="0"/>
            <wp:wrapNone/>
            <wp:docPr hidden="false" id="142" name="Picture 142"/>
            <a:graphic>
              <a:graphicData uri="http://schemas.openxmlformats.org/drawingml/2006/picture">
                <pic:pic>
                  <pic:nvPicPr>
                    <pic:cNvPr hidden="false" id="141" name="Picture 141"/>
                    <pic:cNvPicPr preferRelativeResize="true"/>
                  </pic:nvPicPr>
                  <pic:blipFill>
                    <a:blip r:embed="rId57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умение анализировать произведение в единстве формы и содержания; определять тематику и проблематику произведения; выявлять позицию героя, повествователя, рассказчика, авторскую позицию, учитывая художественные особенности произведения и воплощенные в нем реалии; выявлять особенности языка художественного произведения;</w:t>
      </w:r>
    </w:p>
    <w:p w14:paraId="B0000000">
      <w:pPr>
        <w:pStyle w:val="Style_2"/>
        <w:spacing w:before="27" w:line="252" w:lineRule="auto"/>
        <w:ind w:firstLine="698" w:left="0" w:right="280"/>
      </w:pPr>
      <w:r>
        <w:t>овладение умениями самостоятельной интерпретации и оценки текстуально изученных художественных произведений (в том числе с использованием методов смыслового чтения, позволяющих воспринимать, понимать и интерпретировать смысл текстов разных типов, жанров, назначений в целях решения различных учебных задач и удовлетворения эмоциональных потребностей общения с книгой, адекватно воспринимать чтение слушателями, и методов эстетического анализа).</w:t>
      </w:r>
    </w:p>
    <w:p w14:paraId="B1000000">
      <w:pPr>
        <w:pStyle w:val="Style_2"/>
        <w:spacing w:before="28" w:line="252" w:lineRule="auto"/>
        <w:ind w:firstLine="698" w:left="0" w:right="284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9395</wp:posOffset>
            </wp:positionV>
            <wp:extent cx="179831" cy="185927"/>
            <wp:effectExtent b="0" l="0" r="0" t="0"/>
            <wp:wrapNone/>
            <wp:docPr hidden="false" id="144" name="Picture 144"/>
            <a:graphic>
              <a:graphicData uri="http://schemas.openxmlformats.org/drawingml/2006/picture">
                <pic:pic>
                  <pic:nvPicPr>
                    <pic:cNvPr hidden="false" id="143" name="Picture 143"/>
                    <pic:cNvPicPr preferRelativeResize="true"/>
                  </pic:nvPicPr>
                  <pic:blipFill>
                    <a:blip r:embed="rId58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Учащиеся получат возможность использовать навыки смыслового чтения на уроках различных предметных областей, где есть необходимость работы с текстом для решения учебно-познавательных и учебно-практических задач;</w:t>
      </w:r>
    </w:p>
    <w:p w14:paraId="B2000000">
      <w:pPr>
        <w:pStyle w:val="Style_2"/>
        <w:spacing w:before="18"/>
        <w:ind w:firstLine="0" w:left="0"/>
        <w:jc w:val="left"/>
      </w:pPr>
    </w:p>
    <w:p w14:paraId="B3000000">
      <w:pPr>
        <w:pStyle w:val="Style_2"/>
        <w:spacing w:line="252" w:lineRule="auto"/>
        <w:ind w:firstLine="698" w:left="0" w:right="28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-8094</wp:posOffset>
            </wp:positionV>
            <wp:extent cx="179831" cy="185928"/>
            <wp:effectExtent b="0" l="0" r="0" t="0"/>
            <wp:wrapNone/>
            <wp:docPr hidden="false" id="146" name="Picture 146"/>
            <a:graphic>
              <a:graphicData uri="http://schemas.openxmlformats.org/drawingml/2006/picture">
                <pic:pic>
                  <pic:nvPicPr>
                    <pic:cNvPr hidden="false" id="145" name="Picture 145"/>
                    <pic:cNvPicPr preferRelativeResize="true"/>
                  </pic:nvPicPr>
                  <pic:blipFill>
                    <a:blip r:embed="rId59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368333</wp:posOffset>
            </wp:positionV>
            <wp:extent cx="179831" cy="185927"/>
            <wp:effectExtent b="0" l="0" r="0" t="0"/>
            <wp:wrapNone/>
            <wp:docPr hidden="false" id="148" name="Picture 148"/>
            <a:graphic>
              <a:graphicData uri="http://schemas.openxmlformats.org/drawingml/2006/picture">
                <pic:pic>
                  <pic:nvPicPr>
                    <pic:cNvPr hidden="false" id="147" name="Picture 147"/>
                    <pic:cNvPicPr preferRelativeResize="true"/>
                  </pic:nvPicPr>
                  <pic:blipFill>
                    <a:blip r:embed="rId60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обогатить, углубить знания, расширить культурный кругозор. оценивать форму и содержание текста в рамках предметного содержания;</w:t>
      </w:r>
    </w:p>
    <w:p w14:paraId="B4000000">
      <w:pPr>
        <w:pStyle w:val="Style_2"/>
        <w:spacing w:before="25" w:line="252" w:lineRule="auto"/>
        <w:ind w:firstLine="698" w:left="0" w:right="283"/>
      </w:pPr>
      <w:r>
        <w:t>интерпретировать и оценивать личные, местные, национальные, глобальные естественнонаучные проблемы в различном контексте в рамках предметного содержания; оценивать финансовые проблемы в различном контексте. - распознает и исследует личные, местные,</w:t>
      </w:r>
      <w:r>
        <w:rPr>
          <w:spacing w:val="-1"/>
        </w:rPr>
        <w:t xml:space="preserve"> </w:t>
      </w:r>
      <w:r>
        <w:t>национальные,</w:t>
      </w:r>
      <w:r>
        <w:rPr>
          <w:spacing w:val="-1"/>
        </w:rPr>
        <w:t xml:space="preserve"> </w:t>
      </w:r>
      <w:r>
        <w:t>глобальные</w:t>
      </w:r>
      <w:r>
        <w:rPr>
          <w:spacing w:val="-3"/>
        </w:rPr>
        <w:t xml:space="preserve"> </w:t>
      </w:r>
      <w:r>
        <w:t>естественнонаучные</w:t>
      </w:r>
      <w:r>
        <w:rPr>
          <w:spacing w:val="-3"/>
        </w:rPr>
        <w:t xml:space="preserve"> </w:t>
      </w:r>
      <w:r>
        <w:t>проблемы в</w:t>
      </w:r>
      <w:r>
        <w:rPr>
          <w:spacing w:val="-2"/>
        </w:rPr>
        <w:t xml:space="preserve"> </w:t>
      </w:r>
      <w:r>
        <w:t>различном</w:t>
      </w:r>
      <w:r>
        <w:rPr>
          <w:spacing w:val="-2"/>
        </w:rPr>
        <w:t xml:space="preserve"> </w:t>
      </w:r>
      <w:r>
        <w:t>контексте.</w:t>
      </w:r>
    </w:p>
    <w:p w14:paraId="B5000000">
      <w:pPr>
        <w:sectPr>
          <w:pgSz w:h="16840" w:orient="portrait" w:w="11910"/>
          <w:pgMar w:bottom="280" w:left="1417" w:right="566" w:top="620"/>
        </w:sectPr>
      </w:pPr>
    </w:p>
    <w:p w14:paraId="B6000000">
      <w:pPr>
        <w:pStyle w:val="Style_2"/>
        <w:spacing w:before="71" w:line="252" w:lineRule="auto"/>
        <w:ind w:firstLine="556" w:left="0" w:right="283"/>
      </w:pPr>
      <w:r>
        <w:t>Занятия</w:t>
      </w:r>
      <w:r>
        <w:rPr>
          <w:spacing w:val="-9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rPr>
          <w:b w:val="1"/>
        </w:rPr>
        <w:t>финансовой</w:t>
      </w:r>
      <w:r>
        <w:rPr>
          <w:b w:val="1"/>
          <w:spacing w:val="-7"/>
        </w:rPr>
        <w:t xml:space="preserve"> </w:t>
      </w:r>
      <w:r>
        <w:rPr>
          <w:b w:val="1"/>
        </w:rPr>
        <w:t>грамотности</w:t>
      </w:r>
      <w:r>
        <w:rPr>
          <w:b w:val="1"/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рамках</w:t>
      </w:r>
      <w:r>
        <w:rPr>
          <w:spacing w:val="-6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вносят</w:t>
      </w:r>
      <w:r>
        <w:rPr>
          <w:spacing w:val="-7"/>
        </w:rPr>
        <w:t xml:space="preserve"> </w:t>
      </w:r>
      <w:r>
        <w:t>вклад в достижение следующих предметных результатов по различным предметным областям:</w:t>
      </w:r>
    </w:p>
    <w:p w14:paraId="B7000000">
      <w:pPr>
        <w:pStyle w:val="Style_3"/>
        <w:numPr>
          <w:ilvl w:val="0"/>
          <w:numId w:val="3"/>
        </w:numPr>
        <w:tabs>
          <w:tab w:leader="none" w:pos="1074" w:val="left"/>
        </w:tabs>
        <w:spacing w:after="0" w:before="7" w:line="252" w:lineRule="auto"/>
        <w:ind w:hanging="360" w:left="1074" w:right="283"/>
        <w:jc w:val="both"/>
        <w:rPr>
          <w:sz w:val="24"/>
        </w:rPr>
      </w:pPr>
      <w:r>
        <w:rPr>
          <w:sz w:val="24"/>
        </w:rPr>
        <w:t>освоение системы знаний, необходимых для решения</w:t>
      </w:r>
      <w:r>
        <w:rPr>
          <w:spacing w:val="40"/>
          <w:sz w:val="24"/>
        </w:rPr>
        <w:t xml:space="preserve"> </w:t>
      </w:r>
      <w:r>
        <w:rPr>
          <w:sz w:val="24"/>
        </w:rPr>
        <w:t>финансовых вопросов, включая базовые финансово-экономические понятия, отражающие важнейшие сферы финансовых отношений</w:t>
      </w:r>
    </w:p>
    <w:p w14:paraId="B8000000">
      <w:pPr>
        <w:pStyle w:val="Style_3"/>
        <w:numPr>
          <w:ilvl w:val="0"/>
          <w:numId w:val="3"/>
        </w:numPr>
        <w:tabs>
          <w:tab w:leader="none" w:pos="1074" w:val="left"/>
        </w:tabs>
        <w:spacing w:after="0" w:before="0" w:line="252" w:lineRule="auto"/>
        <w:ind w:hanging="360" w:left="1074" w:right="282"/>
        <w:jc w:val="both"/>
        <w:rPr>
          <w:sz w:val="24"/>
        </w:rPr>
      </w:pPr>
      <w:r>
        <w:rPr>
          <w:sz w:val="24"/>
        </w:rPr>
        <w:t>формирование умения устанавливать и объяснять взаимосвязи явлений, процессов в финансовой сфере общественной жизни, их элементов и основных функций;</w:t>
      </w:r>
    </w:p>
    <w:p w14:paraId="B9000000">
      <w:pPr>
        <w:pStyle w:val="Style_3"/>
        <w:numPr>
          <w:ilvl w:val="0"/>
          <w:numId w:val="3"/>
        </w:numPr>
        <w:tabs>
          <w:tab w:leader="none" w:pos="1074" w:val="left"/>
        </w:tabs>
        <w:spacing w:after="0" w:before="0" w:line="252" w:lineRule="auto"/>
        <w:ind w:hanging="360" w:left="1074" w:right="275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-10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12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10"/>
          <w:sz w:val="24"/>
        </w:rPr>
        <w:t xml:space="preserve"> </w:t>
      </w:r>
      <w:r>
        <w:rPr>
          <w:sz w:val="24"/>
        </w:rPr>
        <w:t>познавательные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практические</w:t>
      </w:r>
      <w:r>
        <w:rPr>
          <w:spacing w:val="-12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12"/>
          <w:sz w:val="24"/>
        </w:rPr>
        <w:t xml:space="preserve"> </w:t>
      </w:r>
      <w:r>
        <w:rPr>
          <w:sz w:val="24"/>
        </w:rPr>
        <w:t xml:space="preserve">отражающие выполнение типичных для несовершеннолетнего социальных ролей и социальные взаимодействия в финансовой сфере общественной жизни, в том числе направленные на определение качества жизни человека, семьи и финансового </w:t>
      </w:r>
      <w:r>
        <w:rPr>
          <w:spacing w:val="-2"/>
          <w:sz w:val="24"/>
        </w:rPr>
        <w:t>благополучия;</w:t>
      </w:r>
    </w:p>
    <w:p w14:paraId="BA000000">
      <w:pPr>
        <w:pStyle w:val="Style_3"/>
        <w:numPr>
          <w:ilvl w:val="0"/>
          <w:numId w:val="3"/>
        </w:numPr>
        <w:tabs>
          <w:tab w:leader="none" w:pos="1074" w:val="left"/>
        </w:tabs>
        <w:spacing w:after="0" w:before="1" w:line="252" w:lineRule="auto"/>
        <w:ind w:hanging="360" w:left="1074" w:right="284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-15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-15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15"/>
          <w:sz w:val="24"/>
        </w:rPr>
        <w:t xml:space="preserve"> </w:t>
      </w:r>
      <w:r>
        <w:rPr>
          <w:sz w:val="24"/>
        </w:rPr>
        <w:t>принятия решений о сохранении и накоплении денежных средств, при оценке финансовых рисков, при сравнении преимуществ и недостатков различных финансовых услуг;</w:t>
      </w:r>
    </w:p>
    <w:p w14:paraId="BB000000">
      <w:pPr>
        <w:pStyle w:val="Style_3"/>
        <w:numPr>
          <w:ilvl w:val="0"/>
          <w:numId w:val="3"/>
        </w:numPr>
        <w:tabs>
          <w:tab w:leader="none" w:pos="1074" w:val="left"/>
        </w:tabs>
        <w:spacing w:after="0" w:before="5" w:line="252" w:lineRule="auto"/>
        <w:ind w:hanging="360" w:left="1074" w:right="281"/>
        <w:jc w:val="both"/>
        <w:rPr>
          <w:sz w:val="24"/>
        </w:rPr>
      </w:pPr>
      <w:r>
        <w:rPr>
          <w:sz w:val="24"/>
        </w:rPr>
        <w:t>формирование умения распознавать попытки и предупреждать вовлечение себя и окружающих в деструктивные и криминальные формы сетевой активности (в том числе фишинг)</w:t>
      </w:r>
    </w:p>
    <w:p w14:paraId="BC000000">
      <w:pPr>
        <w:pStyle w:val="Style_3"/>
        <w:numPr>
          <w:ilvl w:val="0"/>
          <w:numId w:val="3"/>
        </w:numPr>
        <w:tabs>
          <w:tab w:leader="none" w:pos="1074" w:val="left"/>
        </w:tabs>
        <w:spacing w:after="0" w:before="1" w:line="252" w:lineRule="auto"/>
        <w:ind w:hanging="360" w:left="1074" w:right="281"/>
        <w:jc w:val="both"/>
        <w:rPr>
          <w:sz w:val="24"/>
        </w:rPr>
      </w:pPr>
      <w:r>
        <w:rPr>
          <w:sz w:val="24"/>
        </w:rPr>
        <w:t>формирование умения с опорой на знания, факты общественной жизни и личный социальный опыт оценивать собственные поступки и поведение других людей с точки зрения их соответствия экономической рациональности (включая вопросы, связанные с личными финансами, для оценки рисков осуществления финансовых мошенничеств, применения недобросовестных практик);</w:t>
      </w:r>
    </w:p>
    <w:p w14:paraId="BD000000">
      <w:pPr>
        <w:pStyle w:val="Style_3"/>
        <w:numPr>
          <w:ilvl w:val="0"/>
          <w:numId w:val="3"/>
        </w:numPr>
        <w:tabs>
          <w:tab w:leader="none" w:pos="1074" w:val="left"/>
        </w:tabs>
        <w:spacing w:after="0" w:before="5" w:line="252" w:lineRule="auto"/>
        <w:ind w:hanging="360" w:left="1074" w:right="280"/>
        <w:jc w:val="both"/>
        <w:rPr>
          <w:sz w:val="24"/>
        </w:rPr>
      </w:pPr>
      <w:r>
        <w:rPr>
          <w:sz w:val="24"/>
        </w:rPr>
        <w:t>приобретение опыта использования полученных знаний в практической деятельности, в повседневной жизни для принятия рациональных финансовых решений в сфере управления личными финансами, определения моделей целесообразного</w:t>
      </w:r>
      <w:r>
        <w:rPr>
          <w:spacing w:val="-10"/>
          <w:sz w:val="24"/>
        </w:rPr>
        <w:t xml:space="preserve"> </w:t>
      </w:r>
      <w:r>
        <w:rPr>
          <w:sz w:val="24"/>
        </w:rPr>
        <w:t>финансового</w:t>
      </w:r>
      <w:r>
        <w:rPr>
          <w:spacing w:val="-11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-10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личного</w:t>
      </w:r>
      <w:r>
        <w:rPr>
          <w:spacing w:val="-10"/>
          <w:sz w:val="24"/>
        </w:rPr>
        <w:t xml:space="preserve"> </w:t>
      </w:r>
      <w:r>
        <w:rPr>
          <w:sz w:val="24"/>
        </w:rPr>
        <w:t>финансового</w:t>
      </w:r>
      <w:r>
        <w:rPr>
          <w:spacing w:val="-11"/>
          <w:sz w:val="24"/>
        </w:rPr>
        <w:t xml:space="preserve"> </w:t>
      </w:r>
      <w:r>
        <w:rPr>
          <w:sz w:val="24"/>
        </w:rPr>
        <w:t>плана.</w:t>
      </w:r>
    </w:p>
    <w:p w14:paraId="BE000000">
      <w:pPr>
        <w:pStyle w:val="Style_2"/>
        <w:spacing w:before="10" w:line="252" w:lineRule="auto"/>
        <w:ind w:firstLine="556" w:left="0" w:right="281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554362</wp:posOffset>
            </wp:positionV>
            <wp:extent cx="179831" cy="185927"/>
            <wp:effectExtent b="0" l="0" r="0" t="0"/>
            <wp:wrapNone/>
            <wp:docPr hidden="false" id="150" name="Picture 150"/>
            <a:graphic>
              <a:graphicData uri="http://schemas.openxmlformats.org/drawingml/2006/picture">
                <pic:pic>
                  <pic:nvPicPr>
                    <pic:cNvPr hidden="false" id="149" name="Picture 149"/>
                    <pic:cNvPicPr preferRelativeResize="true"/>
                  </pic:nvPicPr>
                  <pic:blipFill>
                    <a:blip r:embed="rId61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 xml:space="preserve">Занятия по </w:t>
      </w:r>
      <w:r>
        <w:rPr>
          <w:b w:val="1"/>
        </w:rPr>
        <w:t xml:space="preserve">глобальным компетенциям </w:t>
      </w:r>
      <w:r>
        <w:t xml:space="preserve">в рамках внеурочной деятельности вносят вклад в достижение следующих предметных результатов по различным предметным </w:t>
      </w:r>
      <w:r>
        <w:rPr>
          <w:spacing w:val="-2"/>
        </w:rPr>
        <w:t>областям:</w:t>
      </w:r>
    </w:p>
    <w:p w14:paraId="BF000000">
      <w:pPr>
        <w:pStyle w:val="Style_2"/>
        <w:spacing w:before="23" w:line="252" w:lineRule="auto"/>
        <w:ind w:firstLine="698" w:left="0" w:right="289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384457</wp:posOffset>
            </wp:positionV>
            <wp:extent cx="196850" cy="379730"/>
            <wp:wrapNone/>
            <wp:docPr hidden="false" id="152" name="Picture 152"/>
            <a:graphic>
              <a:graphicData uri="http://schemas.openxmlformats.org/drawingml/2006/picture">
                <pic:pic>
                  <pic:nvPicPr>
                    <pic:cNvPr hidden="false" id="151" name="Picture 151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379730"/>
                    </a:xfrm>
                    <a:prstGeom prst="rect"/>
                  </pic:spPr>
                </pic:pic>
              </a:graphicData>
            </a:graphic>
          </wp:anchor>
        </w:drawing>
      </w:r>
      <w:r>
        <w:t>·освоение научных знаний, умений и способов действий, специфических для соответствующей предметной области;</w:t>
      </w:r>
    </w:p>
    <w:p w14:paraId="C0000000">
      <w:pPr>
        <w:pStyle w:val="Style_2"/>
        <w:spacing w:before="27"/>
        <w:ind w:firstLine="0" w:left="856"/>
      </w:pPr>
      <w:r>
        <w:t>·формирование</w:t>
      </w:r>
      <w:r>
        <w:rPr>
          <w:spacing w:val="-4"/>
        </w:rPr>
        <w:t xml:space="preserve"> </w:t>
      </w:r>
      <w:r>
        <w:t>предпосылок</w:t>
      </w:r>
      <w:r>
        <w:rPr>
          <w:spacing w:val="-3"/>
        </w:rPr>
        <w:t xml:space="preserve"> </w:t>
      </w:r>
      <w:r>
        <w:t>научного</w:t>
      </w:r>
      <w:r>
        <w:rPr>
          <w:spacing w:val="-4"/>
        </w:rPr>
        <w:t xml:space="preserve"> </w:t>
      </w:r>
      <w:r>
        <w:t>типа</w:t>
      </w:r>
      <w:r>
        <w:rPr>
          <w:spacing w:val="-3"/>
        </w:rPr>
        <w:t xml:space="preserve"> </w:t>
      </w:r>
      <w:r>
        <w:rPr>
          <w:spacing w:val="-2"/>
        </w:rPr>
        <w:t>мышления;</w:t>
      </w:r>
    </w:p>
    <w:p w14:paraId="C1000000">
      <w:pPr>
        <w:pStyle w:val="Style_2"/>
        <w:spacing w:before="29" w:line="252" w:lineRule="auto"/>
        <w:ind w:firstLine="698" w:left="0" w:right="281"/>
      </w:pPr>
      <w:r>
        <w:t>·освоение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проектов.</w:t>
      </w:r>
    </w:p>
    <w:p w14:paraId="C2000000">
      <w:pPr>
        <w:pStyle w:val="Style_2"/>
        <w:spacing w:before="9" w:line="252" w:lineRule="auto"/>
        <w:ind w:firstLine="556" w:left="0" w:right="283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373627</wp:posOffset>
            </wp:positionV>
            <wp:extent cx="179831" cy="185928"/>
            <wp:effectExtent b="0" l="0" r="0" t="0"/>
            <wp:wrapNone/>
            <wp:docPr hidden="false" id="154" name="Picture 154"/>
            <a:graphic>
              <a:graphicData uri="http://schemas.openxmlformats.org/drawingml/2006/picture">
                <pic:pic>
                  <pic:nvPicPr>
                    <pic:cNvPr hidden="false" id="153" name="Picture 153"/>
                    <pic:cNvPicPr preferRelativeResize="true"/>
                  </pic:nvPicPr>
                  <pic:blipFill>
                    <a:blip r:embed="rId62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anchor>
        </w:drawing>
      </w:r>
      <w:r>
        <w:t>Занятия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rPr>
          <w:b w:val="1"/>
        </w:rPr>
        <w:t>креативному</w:t>
      </w:r>
      <w:r>
        <w:rPr>
          <w:b w:val="1"/>
          <w:spacing w:val="-4"/>
        </w:rPr>
        <w:t xml:space="preserve"> </w:t>
      </w:r>
      <w:r>
        <w:rPr>
          <w:b w:val="1"/>
        </w:rPr>
        <w:t>мышлению</w:t>
      </w:r>
      <w:r>
        <w:rPr>
          <w:b w:val="1"/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рамках</w:t>
      </w:r>
      <w:r>
        <w:rPr>
          <w:spacing w:val="-2"/>
        </w:rPr>
        <w:t xml:space="preserve"> </w:t>
      </w:r>
      <w:r>
        <w:t>внеурочной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вносят</w:t>
      </w:r>
      <w:r>
        <w:rPr>
          <w:spacing w:val="-4"/>
        </w:rPr>
        <w:t xml:space="preserve"> </w:t>
      </w:r>
      <w:r>
        <w:t>вклад в достижение следующих предметных результатов по различным предметным областям:</w:t>
      </w:r>
    </w:p>
    <w:p w14:paraId="C3000000">
      <w:pPr>
        <w:pStyle w:val="Style_2"/>
        <w:spacing w:before="24" w:line="252" w:lineRule="auto"/>
        <w:ind w:firstLine="698" w:left="0" w:right="28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383716</wp:posOffset>
            </wp:positionV>
            <wp:extent cx="196850" cy="379730"/>
            <wp:wrapNone/>
            <wp:docPr hidden="false" id="156" name="Picture 156"/>
            <a:graphic>
              <a:graphicData uri="http://schemas.openxmlformats.org/drawingml/2006/picture">
                <pic:pic>
                  <pic:nvPicPr>
                    <pic:cNvPr hidden="false" id="155" name="Picture 155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379730"/>
                    </a:xfrm>
                    <a:prstGeom prst="rect"/>
                  </pic:spPr>
                </pic:pic>
              </a:graphicData>
            </a:graphic>
          </wp:anchor>
        </w:drawing>
      </w:r>
      <w:r>
        <w:t>·способность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опорой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иллюстрации</w:t>
      </w:r>
      <w:r>
        <w:rPr>
          <w:spacing w:val="-13"/>
        </w:rPr>
        <w:t xml:space="preserve"> </w:t>
      </w:r>
      <w:r>
        <w:t>и/или</w:t>
      </w:r>
      <w:r>
        <w:rPr>
          <w:spacing w:val="-15"/>
        </w:rPr>
        <w:t xml:space="preserve"> </w:t>
      </w:r>
      <w:r>
        <w:t>описания</w:t>
      </w:r>
      <w:r>
        <w:rPr>
          <w:spacing w:val="-15"/>
        </w:rPr>
        <w:t xml:space="preserve"> </w:t>
      </w:r>
      <w:r>
        <w:t>ситуаций</w:t>
      </w:r>
      <w:r>
        <w:rPr>
          <w:spacing w:val="-14"/>
        </w:rPr>
        <w:t xml:space="preserve"> </w:t>
      </w:r>
      <w:r>
        <w:t>составлять</w:t>
      </w:r>
      <w:r>
        <w:rPr>
          <w:spacing w:val="-14"/>
        </w:rPr>
        <w:t xml:space="preserve"> </w:t>
      </w:r>
      <w:r>
        <w:t>названия, сюжеты и сценарии, диалоги и инсценировки;</w:t>
      </w:r>
    </w:p>
    <w:p w14:paraId="C4000000">
      <w:pPr>
        <w:pStyle w:val="Style_2"/>
        <w:spacing w:before="19"/>
        <w:ind w:firstLine="0" w:left="856"/>
      </w:pPr>
      <w:r>
        <w:t>·проявлять</w:t>
      </w:r>
      <w:r>
        <w:rPr>
          <w:spacing w:val="-5"/>
        </w:rPr>
        <w:t xml:space="preserve"> </w:t>
      </w:r>
      <w:r>
        <w:t>творческое</w:t>
      </w:r>
      <w:r>
        <w:rPr>
          <w:spacing w:val="-3"/>
        </w:rPr>
        <w:t xml:space="preserve"> </w:t>
      </w:r>
      <w:r>
        <w:t>воображение,</w:t>
      </w:r>
      <w:r>
        <w:rPr>
          <w:spacing w:val="-3"/>
        </w:rPr>
        <w:t xml:space="preserve"> </w:t>
      </w:r>
      <w:r>
        <w:t>изображать</w:t>
      </w:r>
      <w:r>
        <w:rPr>
          <w:spacing w:val="-1"/>
        </w:rPr>
        <w:t xml:space="preserve"> </w:t>
      </w:r>
      <w:r>
        <w:t>предметы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явления;</w:t>
      </w:r>
    </w:p>
    <w:p w14:paraId="C5000000">
      <w:pPr>
        <w:pStyle w:val="Style_2"/>
        <w:spacing w:before="29" w:line="252" w:lineRule="auto"/>
        <w:ind w:firstLine="698" w:left="0" w:right="287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386632</wp:posOffset>
            </wp:positionV>
            <wp:extent cx="179831" cy="185928"/>
            <wp:effectExtent b="0" l="0" r="0" t="0"/>
            <wp:wrapNone/>
            <wp:docPr hidden="false" id="158" name="Picture 158"/>
            <a:graphic>
              <a:graphicData uri="http://schemas.openxmlformats.org/drawingml/2006/picture">
                <pic:pic>
                  <pic:nvPicPr>
                    <pic:cNvPr hidden="false" id="157" name="Picture 157"/>
                    <pic:cNvPicPr preferRelativeResize="true"/>
                  </pic:nvPicPr>
                  <pic:blipFill>
                    <a:blip r:embed="rId63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anchor>
        </w:drawing>
      </w:r>
      <w:r>
        <w:t>·демонстрировать с помощью рисунков смысл обсуждаемых терминов, суждений, выражений и т.п.;</w:t>
      </w:r>
    </w:p>
    <w:p w14:paraId="C6000000">
      <w:pPr>
        <w:pStyle w:val="Style_2"/>
        <w:spacing w:before="25" w:line="252" w:lineRule="auto"/>
        <w:ind w:firstLine="698" w:left="0" w:right="285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564996</wp:posOffset>
            </wp:positionV>
            <wp:extent cx="179831" cy="185928"/>
            <wp:effectExtent b="0" l="0" r="0" t="0"/>
            <wp:wrapNone/>
            <wp:docPr hidden="false" id="160" name="Picture 160"/>
            <a:graphic>
              <a:graphicData uri="http://schemas.openxmlformats.org/drawingml/2006/picture">
                <pic:pic>
                  <pic:nvPicPr>
                    <pic:cNvPr hidden="false" id="159" name="Picture 159"/>
                    <pic:cNvPicPr preferRelativeResize="true"/>
                  </pic:nvPicPr>
                  <pic:blipFill>
                    <a:blip r:embed="rId64"/>
                    <a:stretch/>
                  </pic:blipFill>
                  <pic:spPr>
                    <a:xfrm flipH="false" flipV="false" rot="0">
                      <a:ext cx="179831" cy="185928"/>
                    </a:xfrm>
                    <a:prstGeom prst="rect"/>
                  </pic:spPr>
                </pic:pic>
              </a:graphicData>
            </a:graphic>
          </wp:anchor>
        </w:drawing>
      </w:r>
      <w:r>
        <w:t>·предлагать адекватные способы решения различных социальных проблем в области энерго- и ресурсосбережения, в области экологии, в области заботы о людях с особыми потребностями, в области межличностных взаимоотношений;</w:t>
      </w:r>
    </w:p>
    <w:p w14:paraId="C7000000">
      <w:pPr>
        <w:pStyle w:val="Style_2"/>
        <w:spacing w:before="25" w:line="252" w:lineRule="auto"/>
        <w:ind w:firstLine="698" w:left="0" w:right="286"/>
      </w:pPr>
      <w:r>
        <w:t>·ставить исследовательские вопросы, предлагать гипотезы, схемы экспериментов, предложения по изобретательству.</w:t>
      </w:r>
    </w:p>
    <w:p w14:paraId="C8000000">
      <w:pPr>
        <w:pStyle w:val="Style_2"/>
        <w:spacing w:before="8"/>
        <w:ind w:firstLine="0" w:left="774"/>
      </w:pPr>
      <w:r>
        <w:t>Ученик</w:t>
      </w:r>
      <w:r>
        <w:rPr>
          <w:spacing w:val="-5"/>
        </w:rPr>
        <w:t xml:space="preserve"> </w:t>
      </w:r>
      <w:r>
        <w:t>получит</w:t>
      </w:r>
      <w:r>
        <w:rPr>
          <w:spacing w:val="-4"/>
        </w:rPr>
        <w:t xml:space="preserve"> </w:t>
      </w:r>
      <w:r>
        <w:t>возможность</w:t>
      </w:r>
      <w:r>
        <w:rPr>
          <w:spacing w:val="-3"/>
        </w:rPr>
        <w:t xml:space="preserve"> </w:t>
      </w:r>
      <w:r>
        <w:rPr>
          <w:spacing w:val="-2"/>
        </w:rPr>
        <w:t>научиться</w:t>
      </w:r>
    </w:p>
    <w:p w14:paraId="C9000000">
      <w:pPr>
        <w:pStyle w:val="Style_3"/>
        <w:numPr>
          <w:ilvl w:val="0"/>
          <w:numId w:val="4"/>
        </w:numPr>
        <w:tabs>
          <w:tab w:leader="none" w:pos="851" w:val="left"/>
        </w:tabs>
        <w:spacing w:after="0" w:before="14" w:line="252" w:lineRule="auto"/>
        <w:ind w:firstLine="556" w:left="145" w:right="283"/>
        <w:jc w:val="both"/>
        <w:rPr>
          <w:sz w:val="24"/>
        </w:rPr>
      </w:pPr>
      <w:r>
        <w:rPr>
          <w:sz w:val="24"/>
        </w:rPr>
        <w:t>анализировать изменения своего эмоционального состояния в процессе чтения, получения и переработки полученной информации и ее осмысления;</w:t>
      </w:r>
    </w:p>
    <w:p w14:paraId="CA000000">
      <w:pPr>
        <w:sectPr>
          <w:pgSz w:h="16840" w:orient="portrait" w:w="11910"/>
          <w:pgMar w:bottom="280" w:left="1417" w:right="566" w:top="620"/>
        </w:sectPr>
      </w:pPr>
    </w:p>
    <w:p w14:paraId="CB000000">
      <w:pPr>
        <w:pStyle w:val="Style_3"/>
        <w:numPr>
          <w:ilvl w:val="0"/>
          <w:numId w:val="4"/>
        </w:numPr>
        <w:tabs>
          <w:tab w:leader="none" w:pos="851" w:val="left"/>
        </w:tabs>
        <w:spacing w:after="0" w:before="71" w:line="252" w:lineRule="auto"/>
        <w:ind w:firstLine="556" w:left="145" w:right="286"/>
        <w:jc w:val="both"/>
        <w:rPr>
          <w:sz w:val="24"/>
        </w:rPr>
      </w:pPr>
      <w:r>
        <w:rPr>
          <w:sz w:val="24"/>
        </w:rPr>
        <w:t>выявлять имплицитную информацию текста на основе сопоставления иллюстративного материала с информацией текста, анализа подтекста (использованных языковых средств и структуры текста);</w:t>
      </w:r>
    </w:p>
    <w:p w14:paraId="CC000000">
      <w:pPr>
        <w:pStyle w:val="Style_3"/>
        <w:numPr>
          <w:ilvl w:val="0"/>
          <w:numId w:val="4"/>
        </w:numPr>
        <w:tabs>
          <w:tab w:leader="none" w:pos="852" w:val="left"/>
        </w:tabs>
        <w:spacing w:after="0" w:before="9" w:line="240" w:lineRule="auto"/>
        <w:ind w:hanging="150" w:left="852" w:right="0"/>
        <w:jc w:val="both"/>
        <w:rPr>
          <w:sz w:val="24"/>
        </w:rPr>
      </w:pPr>
      <w:r>
        <w:rPr>
          <w:sz w:val="24"/>
        </w:rPr>
        <w:t>критически</w:t>
      </w:r>
      <w:r>
        <w:rPr>
          <w:spacing w:val="-4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рекламной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информации;</w:t>
      </w:r>
    </w:p>
    <w:p w14:paraId="CD000000">
      <w:pPr>
        <w:pStyle w:val="Style_3"/>
        <w:numPr>
          <w:ilvl w:val="0"/>
          <w:numId w:val="4"/>
        </w:numPr>
        <w:tabs>
          <w:tab w:leader="none" w:pos="852" w:val="left"/>
        </w:tabs>
        <w:spacing w:after="0" w:before="14" w:line="240" w:lineRule="auto"/>
        <w:ind w:hanging="150" w:left="852" w:right="0"/>
        <w:jc w:val="both"/>
        <w:rPr>
          <w:sz w:val="24"/>
        </w:rPr>
      </w:pPr>
      <w:r>
        <w:rPr>
          <w:sz w:val="24"/>
        </w:rPr>
        <w:t>находить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5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-4"/>
          <w:sz w:val="24"/>
        </w:rPr>
        <w:t xml:space="preserve"> </w:t>
      </w:r>
      <w:r>
        <w:rPr>
          <w:sz w:val="24"/>
        </w:rPr>
        <w:t>противоречивой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информации;</w:t>
      </w:r>
    </w:p>
    <w:p w14:paraId="CE000000">
      <w:pPr>
        <w:pStyle w:val="Style_3"/>
        <w:numPr>
          <w:ilvl w:val="0"/>
          <w:numId w:val="4"/>
        </w:numPr>
        <w:tabs>
          <w:tab w:leader="none" w:pos="851" w:val="left"/>
        </w:tabs>
        <w:spacing w:after="0" w:before="15" w:line="252" w:lineRule="auto"/>
        <w:ind w:firstLine="556" w:left="145" w:right="288"/>
        <w:jc w:val="both"/>
        <w:rPr>
          <w:sz w:val="24"/>
        </w:rPr>
      </w:pPr>
      <w:r>
        <w:rPr>
          <w:sz w:val="24"/>
        </w:rPr>
        <w:t>определять достоверную информацию в случае наличия противоречивой или конфликтной ситуации.</w:t>
      </w:r>
    </w:p>
    <w:p w14:paraId="CF000000">
      <w:pPr>
        <w:pStyle w:val="Style_2"/>
        <w:spacing w:before="35"/>
        <w:ind w:firstLine="0" w:left="0"/>
        <w:jc w:val="left"/>
      </w:pPr>
    </w:p>
    <w:p w14:paraId="D0000000">
      <w:pPr>
        <w:pStyle w:val="Style_4"/>
        <w:ind w:firstLine="0" w:left="3578"/>
        <w:jc w:val="both"/>
      </w:pPr>
      <w:r>
        <w:t>Содержание</w:t>
      </w:r>
      <w:r>
        <w:rPr>
          <w:spacing w:val="-10"/>
        </w:rPr>
        <w:t xml:space="preserve"> </w:t>
      </w:r>
      <w:r>
        <w:rPr>
          <w:spacing w:val="-2"/>
        </w:rPr>
        <w:t>программы:</w:t>
      </w:r>
    </w:p>
    <w:p w14:paraId="D1000000">
      <w:pPr>
        <w:pStyle w:val="Style_2"/>
        <w:spacing w:before="20" w:line="252" w:lineRule="auto"/>
        <w:ind w:firstLine="556" w:left="0" w:right="285"/>
      </w:pPr>
      <w:r>
        <w:t>Содержание курса внеурочной деятельности «Функциональная грамотность: учимся для жизни» представлена из четырёх модулей, в число которых входят читательская грамотность, финансовая грамотность, глобальные компетенции и креативное мышление.</w:t>
      </w:r>
    </w:p>
    <w:p w14:paraId="D2000000">
      <w:pPr>
        <w:pStyle w:val="Style_2"/>
        <w:spacing w:before="9" w:line="252" w:lineRule="auto"/>
        <w:ind w:firstLine="556" w:left="0" w:right="278"/>
      </w:pPr>
      <w:r>
        <w:rPr>
          <w:b w:val="1"/>
        </w:rPr>
        <w:t>Модуль 1 (8ч.) Читательская грамотность</w:t>
      </w:r>
      <w:r>
        <w:t>: «Читательская грамотность − способность человека понимать, использовать, оценивать тексты, размышлять о них и заниматься чтением для того, чтобы достигать своих целей, расширять свои знания и возможности, участвовать в социальной жизни». Читательская грамотность – основа формирования</w:t>
      </w:r>
      <w:r>
        <w:rPr>
          <w:spacing w:val="-13"/>
        </w:rPr>
        <w:t xml:space="preserve"> </w:t>
      </w:r>
      <w:r>
        <w:t>функциональной</w:t>
      </w:r>
      <w:r>
        <w:rPr>
          <w:spacing w:val="-12"/>
        </w:rPr>
        <w:t xml:space="preserve"> </w:t>
      </w:r>
      <w:r>
        <w:t>грамотности</w:t>
      </w:r>
      <w:r>
        <w:rPr>
          <w:spacing w:val="-11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целом.</w:t>
      </w:r>
      <w:r>
        <w:rPr>
          <w:spacing w:val="-14"/>
        </w:rPr>
        <w:t xml:space="preserve"> </w:t>
      </w:r>
      <w:r>
        <w:t>Особенность</w:t>
      </w:r>
      <w:r>
        <w:rPr>
          <w:spacing w:val="-12"/>
        </w:rPr>
        <w:t xml:space="preserve"> </w:t>
      </w:r>
      <w:r>
        <w:t>этого</w:t>
      </w:r>
      <w:r>
        <w:rPr>
          <w:spacing w:val="-13"/>
        </w:rPr>
        <w:t xml:space="preserve"> </w:t>
      </w:r>
      <w:r>
        <w:t>направления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том, что читательская грамотность формируется средствами разных учебных предметов и разными форматами внеурочной деятельности. Модуль «Читательская грамотность» в рамках курса предусматривает работу с текстами разных форматов (сплошными, несплошными, множественными), нацелен на обучение приёмам поиска и выявления явной и скрытой, фактологической</w:t>
      </w:r>
      <w:r>
        <w:rPr>
          <w:spacing w:val="40"/>
        </w:rPr>
        <w:t xml:space="preserve"> </w:t>
      </w:r>
      <w:r>
        <w:t>и концептуальной, главной и второстепенной информации, приёмам соотнесения графической и текстовой информации, приёмам различения факта и мнения,</w:t>
      </w:r>
      <w:r>
        <w:rPr>
          <w:spacing w:val="-6"/>
        </w:rPr>
        <w:t xml:space="preserve"> </w:t>
      </w:r>
      <w:r>
        <w:t>содержащихся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тексте.</w:t>
      </w:r>
      <w:r>
        <w:rPr>
          <w:spacing w:val="-7"/>
        </w:rPr>
        <w:t xml:space="preserve"> </w:t>
      </w:r>
      <w:r>
        <w:t>Занятия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рамках</w:t>
      </w:r>
      <w:r>
        <w:rPr>
          <w:spacing w:val="-4"/>
        </w:rPr>
        <w:t xml:space="preserve"> </w:t>
      </w:r>
      <w:r>
        <w:t>модуля</w:t>
      </w:r>
      <w:r>
        <w:rPr>
          <w:spacing w:val="-4"/>
        </w:rPr>
        <w:t xml:space="preserve"> </w:t>
      </w:r>
      <w:r>
        <w:t>предполагают</w:t>
      </w:r>
      <w:r>
        <w:rPr>
          <w:spacing w:val="-6"/>
        </w:rPr>
        <w:t xml:space="preserve"> </w:t>
      </w:r>
      <w:r>
        <w:t>работу</w:t>
      </w:r>
      <w:r>
        <w:rPr>
          <w:spacing w:val="-1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анализу</w:t>
      </w:r>
      <w:r>
        <w:rPr>
          <w:spacing w:val="-11"/>
        </w:rPr>
        <w:t xml:space="preserve"> </w:t>
      </w:r>
      <w:r>
        <w:t>и интерпретации содержащейся в тексте информации, а также оценке противоречивой, неоднозначной, непроверенной информации, что формирует умения оценивать надёжность источника и достоверность информации, распознавать скрытые коммуникативные цели автора текста, в том числе манипуляции, и вырабатывать свою точку зрения.</w:t>
      </w:r>
    </w:p>
    <w:p w14:paraId="D3000000">
      <w:pPr>
        <w:pStyle w:val="Style_2"/>
        <w:spacing w:before="20" w:line="252" w:lineRule="auto"/>
        <w:ind w:firstLine="556" w:left="0" w:right="283"/>
      </w:pPr>
      <w:r>
        <w:t>Тематика занятий: Смысл жизни (я и моя жизнь). Человек и книга. Познание.Типы задач на грамотность. Работа с несплошным текстом: формы, анкеты, договоры.Работа с несплошным текстом: формы, анкеты, договоры (рубежная аттестация).Проведение рубежной аттестации</w:t>
      </w:r>
    </w:p>
    <w:p w14:paraId="D4000000">
      <w:pPr>
        <w:pStyle w:val="Style_2"/>
        <w:spacing w:before="8" w:line="252" w:lineRule="auto"/>
        <w:ind w:firstLine="556" w:left="0" w:right="280"/>
      </w:pPr>
      <w:r>
        <w:rPr>
          <w:b w:val="1"/>
        </w:rPr>
        <w:t xml:space="preserve">Модуль 2 (9ч.) Финансовая грамотность: </w:t>
      </w:r>
      <w:r>
        <w:t>Формирование финансовой грамотности предполагает освоение знаний, умений, установок и моделей поведения, необходимых для принятия разумных финансовых решений. С этой целью в модуль финансовой грамотности Программы включены разделы «Школа финансовых решений» (5-7 классы) и «Основы финансового успеха» (8-9 классы). Изучая темы этих разделов, обучающиеся познакомятся с базовыми правилами грамотного использования денежных средств, научатся выявлять и анализировать финансовую информацию, оценивать финансовые проблемы, обосновывать финансовые решения и оценивать финансовые риски. Занятия по программе способствуют выработке умений и навыков, необходимых при рассмотрении финансовых вопросов, не имеющих однозначно правильных решений, требующих анализа альтернатив и возможных последствий сделанного выбора с учётом возможностей и предпочтений конкретного человека или семьи. Содержание занятий создаёт условия для применения финансовых знаний и понимания при решении практических вопросов, входящих в число задач, рассматриваемых при изучении математики, информатики, географии и обществознания.</w:t>
      </w:r>
    </w:p>
    <w:p w14:paraId="D5000000">
      <w:pPr>
        <w:pStyle w:val="Style_2"/>
        <w:spacing w:before="19" w:line="252" w:lineRule="auto"/>
        <w:ind w:firstLine="556" w:left="0" w:right="280"/>
      </w:pPr>
      <w:r>
        <w:t>Тематика занятий: Финансовые риски и взвешенные решения.Делаем финансовые вложения: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приумножить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потерять.</w:t>
      </w:r>
      <w:r>
        <w:rPr>
          <w:spacing w:val="-2"/>
        </w:rPr>
        <w:t xml:space="preserve"> </w:t>
      </w:r>
      <w:r>
        <w:t>Уменьшаем</w:t>
      </w:r>
      <w:r>
        <w:rPr>
          <w:spacing w:val="-3"/>
        </w:rPr>
        <w:t xml:space="preserve"> </w:t>
      </w:r>
      <w:r>
        <w:t>финансовые</w:t>
      </w:r>
      <w:r>
        <w:rPr>
          <w:spacing w:val="-3"/>
        </w:rPr>
        <w:t xml:space="preserve"> </w:t>
      </w:r>
      <w:r>
        <w:t>риски: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 xml:space="preserve">можем страховать. Самое главное о сбережениях и накоплениях. Бизнес и его формы. Риски предпринимательства. Кредит и депозит. Расчетно-кассовые операции и риски связанные с </w:t>
      </w:r>
      <w:r>
        <w:rPr>
          <w:spacing w:val="-4"/>
        </w:rPr>
        <w:t>ними.</w:t>
      </w:r>
    </w:p>
    <w:p w14:paraId="D6000000">
      <w:pPr>
        <w:spacing w:before="10" w:line="252" w:lineRule="auto"/>
        <w:ind w:firstLine="556" w:left="131" w:right="280"/>
        <w:jc w:val="both"/>
        <w:rPr>
          <w:sz w:val="24"/>
        </w:rPr>
      </w:pPr>
      <w:r>
        <w:rPr>
          <w:b w:val="1"/>
          <w:sz w:val="24"/>
        </w:rPr>
        <w:t xml:space="preserve">Модуль 3 (8ч.) Глобальные компетенции: </w:t>
      </w:r>
      <w:r>
        <w:rPr>
          <w:sz w:val="24"/>
        </w:rPr>
        <w:t>Социальные нормы – основа общения. Общаемся со старшими и с младшими. Общаемся «по правилам»</w:t>
      </w:r>
      <w:r>
        <w:rPr>
          <w:spacing w:val="-4"/>
          <w:sz w:val="24"/>
        </w:rPr>
        <w:t xml:space="preserve"> </w:t>
      </w:r>
      <w:r>
        <w:rPr>
          <w:sz w:val="24"/>
        </w:rPr>
        <w:t>и достигаем общих целей.</w:t>
      </w:r>
    </w:p>
    <w:p w14:paraId="D7000000">
      <w:pPr>
        <w:sectPr>
          <w:pgSz w:h="16840" w:orient="portrait" w:w="11910"/>
          <w:pgMar w:bottom="280" w:left="1417" w:right="566" w:top="620"/>
        </w:sectPr>
      </w:pPr>
    </w:p>
    <w:p w14:paraId="D8000000">
      <w:pPr>
        <w:pStyle w:val="Style_2"/>
        <w:spacing w:before="71" w:line="252" w:lineRule="auto"/>
        <w:ind w:right="280"/>
      </w:pPr>
      <w:r>
        <w:t>Прошлое и будущее: причины и способы решения глобальных проблем. Действуем для будущего:</w:t>
      </w:r>
      <w:r>
        <w:rPr>
          <w:spacing w:val="-15"/>
        </w:rPr>
        <w:t xml:space="preserve"> </w:t>
      </w:r>
      <w:r>
        <w:t>сохраняем</w:t>
      </w:r>
      <w:r>
        <w:rPr>
          <w:spacing w:val="-15"/>
        </w:rPr>
        <w:t xml:space="preserve"> </w:t>
      </w:r>
      <w:r>
        <w:t>природные</w:t>
      </w:r>
      <w:r>
        <w:rPr>
          <w:spacing w:val="-15"/>
        </w:rPr>
        <w:t xml:space="preserve"> </w:t>
      </w:r>
      <w:r>
        <w:t>ресурсы.</w:t>
      </w:r>
      <w:r>
        <w:rPr>
          <w:spacing w:val="-15"/>
        </w:rPr>
        <w:t xml:space="preserve"> </w:t>
      </w:r>
      <w:r>
        <w:t>Мы</w:t>
      </w:r>
      <w:r>
        <w:rPr>
          <w:spacing w:val="-15"/>
        </w:rPr>
        <w:t xml:space="preserve"> </w:t>
      </w:r>
      <w:r>
        <w:t>умеем</w:t>
      </w:r>
      <w:r>
        <w:rPr>
          <w:spacing w:val="-15"/>
        </w:rPr>
        <w:t xml:space="preserve"> </w:t>
      </w:r>
      <w:r>
        <w:t>дружить.</w:t>
      </w:r>
      <w:r>
        <w:rPr>
          <w:spacing w:val="-15"/>
        </w:rPr>
        <w:t xml:space="preserve"> </w:t>
      </w:r>
      <w:r>
        <w:t>Общаемся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одноклассниками и живем интересно. Какие проблемы называют глобальными? Что значит быть глобально компетентным?</w:t>
      </w:r>
      <w:r>
        <w:rPr>
          <w:spacing w:val="-1"/>
        </w:rPr>
        <w:t xml:space="preserve"> </w:t>
      </w:r>
      <w:r>
        <w:t>Можем</w:t>
      </w:r>
      <w:r>
        <w:rPr>
          <w:spacing w:val="-3"/>
        </w:rPr>
        <w:t xml:space="preserve"> </w:t>
      </w:r>
      <w:r>
        <w:t>ли</w:t>
      </w:r>
      <w:r>
        <w:rPr>
          <w:spacing w:val="-1"/>
        </w:rPr>
        <w:t xml:space="preserve"> </w:t>
      </w:r>
      <w:r>
        <w:t>мы</w:t>
      </w:r>
      <w:r>
        <w:rPr>
          <w:spacing w:val="-3"/>
        </w:rPr>
        <w:t xml:space="preserve"> </w:t>
      </w:r>
      <w:r>
        <w:t>решать</w:t>
      </w:r>
      <w:r>
        <w:rPr>
          <w:spacing w:val="-1"/>
        </w:rPr>
        <w:t xml:space="preserve"> </w:t>
      </w:r>
      <w:r>
        <w:t>глобальные</w:t>
      </w:r>
      <w:r>
        <w:rPr>
          <w:spacing w:val="-4"/>
        </w:rPr>
        <w:t xml:space="preserve"> </w:t>
      </w:r>
      <w:r>
        <w:t>проблемы? Начинаем</w:t>
      </w:r>
      <w:r>
        <w:rPr>
          <w:spacing w:val="-3"/>
        </w:rPr>
        <w:t xml:space="preserve"> </w:t>
      </w:r>
      <w:r>
        <w:t>действовать.</w:t>
      </w:r>
      <w:r>
        <w:rPr>
          <w:spacing w:val="40"/>
        </w:rPr>
        <w:t xml:space="preserve"> </w:t>
      </w:r>
      <w:r>
        <w:t>Идея: на материале заданий «Покупаем новое» и «Не выбрасывайте продукты» интеграция с финансовой грамотностью по теме «Покупки».</w:t>
      </w:r>
    </w:p>
    <w:p w14:paraId="D9000000">
      <w:pPr>
        <w:pStyle w:val="Style_2"/>
        <w:spacing w:before="11" w:line="252" w:lineRule="auto"/>
        <w:ind w:firstLine="616" w:left="0" w:right="280"/>
      </w:pPr>
      <w:r>
        <w:t>Направление</w:t>
      </w:r>
      <w:r>
        <w:rPr>
          <w:spacing w:val="-15"/>
        </w:rPr>
        <w:t xml:space="preserve"> </w:t>
      </w:r>
      <w:r>
        <w:t>«глобальные</w:t>
      </w:r>
      <w:r>
        <w:rPr>
          <w:spacing w:val="-15"/>
        </w:rPr>
        <w:t xml:space="preserve"> </w:t>
      </w:r>
      <w:r>
        <w:t>компетенции»</w:t>
      </w:r>
      <w:r>
        <w:rPr>
          <w:spacing w:val="-15"/>
        </w:rPr>
        <w:t xml:space="preserve"> </w:t>
      </w:r>
      <w:r>
        <w:t>непосредственно</w:t>
      </w:r>
      <w:r>
        <w:rPr>
          <w:spacing w:val="-15"/>
        </w:rPr>
        <w:t xml:space="preserve"> </w:t>
      </w:r>
      <w:r>
        <w:t>связано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освоением</w:t>
      </w:r>
      <w:r>
        <w:rPr>
          <w:spacing w:val="-15"/>
        </w:rPr>
        <w:t xml:space="preserve"> </w:t>
      </w:r>
      <w:r>
        <w:t>знаний по проблемам глобализации, устойчивого развития и межкультурного взаимодействия, изучение которых в соответствии с Федеральным государственным стандартом основного общего образования входит в программы естественнонаучных, общественно-научных предметов и иностранных языков. Содержание модуля отражает два аспекта: глобальные проблемы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межкультурное</w:t>
      </w:r>
      <w:r>
        <w:rPr>
          <w:spacing w:val="40"/>
        </w:rPr>
        <w:t xml:space="preserve"> </w:t>
      </w:r>
      <w:r>
        <w:t>взаимодействие.</w:t>
      </w:r>
      <w:r>
        <w:rPr>
          <w:spacing w:val="40"/>
        </w:rPr>
        <w:t xml:space="preserve"> </w:t>
      </w:r>
      <w:r>
        <w:t>Организация</w:t>
      </w:r>
      <w:r>
        <w:rPr>
          <w:spacing w:val="40"/>
        </w:rPr>
        <w:t xml:space="preserve"> </w:t>
      </w:r>
      <w:r>
        <w:t>занятий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рамках</w:t>
      </w:r>
      <w:r>
        <w:rPr>
          <w:spacing w:val="40"/>
        </w:rPr>
        <w:t xml:space="preserve"> </w:t>
      </w:r>
      <w:r>
        <w:t>модуля</w:t>
      </w:r>
      <w:r>
        <w:rPr>
          <w:spacing w:val="40"/>
        </w:rPr>
        <w:t xml:space="preserve"> </w:t>
      </w:r>
      <w:r>
        <w:t>по</w:t>
      </w:r>
    </w:p>
    <w:p w14:paraId="DA000000">
      <w:pPr>
        <w:pStyle w:val="Style_2"/>
        <w:spacing w:before="5" w:line="252" w:lineRule="auto"/>
        <w:ind w:right="276"/>
      </w:pPr>
      <w:r>
        <w:t>«глобальным компетенциям» развивает критическое и аналитическое мышление, умения анализировать глобальные и локальные проблемы и вопросы межкультурного взаимодействия, выявлять и оценивать различные мнения и точки зрения, объяснять сложные ситуации и проблемы, оценивать информацию, а также действия людей и их воздействие на природу и общество. Деятельность по формированию глобальной компетентности</w:t>
      </w:r>
      <w:r>
        <w:rPr>
          <w:spacing w:val="-1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позволяет</w:t>
      </w:r>
      <w:r>
        <w:rPr>
          <w:spacing w:val="-2"/>
        </w:rPr>
        <w:t xml:space="preserve"> </w:t>
      </w:r>
      <w:r>
        <w:t>решать</w:t>
      </w:r>
      <w:r>
        <w:rPr>
          <w:spacing w:val="-1"/>
        </w:rPr>
        <w:t xml:space="preserve"> </w:t>
      </w:r>
      <w:r>
        <w:t>образовательные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воспитательные</w:t>
      </w:r>
      <w:r>
        <w:rPr>
          <w:spacing w:val="-4"/>
        </w:rPr>
        <w:t xml:space="preserve"> </w:t>
      </w:r>
      <w:r>
        <w:t>задачи, ориентируя школьников с учетом их возраста и познавательных интересов на современную систему</w:t>
      </w:r>
      <w:r>
        <w:rPr>
          <w:spacing w:val="-13"/>
        </w:rPr>
        <w:t xml:space="preserve"> </w:t>
      </w:r>
      <w:r>
        <w:t>научных</w:t>
      </w:r>
      <w:r>
        <w:rPr>
          <w:spacing w:val="-4"/>
        </w:rPr>
        <w:t xml:space="preserve"> </w:t>
      </w:r>
      <w:r>
        <w:t>представлений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взаимосвязях</w:t>
      </w:r>
      <w:r>
        <w:rPr>
          <w:spacing w:val="-4"/>
        </w:rPr>
        <w:t xml:space="preserve"> </w:t>
      </w:r>
      <w:r>
        <w:t>человека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природной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социальной</w:t>
      </w:r>
      <w:r>
        <w:rPr>
          <w:spacing w:val="-5"/>
        </w:rPr>
        <w:t xml:space="preserve"> </w:t>
      </w:r>
      <w:r>
        <w:t>средой, повышение уровня экологической культуры, применение знаний из социальных и естественных наук при планировании своих действий и поступков и при оценке их возможных последствий для окружающей среды и социального окружения.</w:t>
      </w:r>
    </w:p>
    <w:p w14:paraId="DB000000">
      <w:pPr>
        <w:pStyle w:val="Style_2"/>
        <w:spacing w:before="16" w:line="240" w:lineRule="auto"/>
        <w:ind w:firstLine="566" w:left="0" w:right="282"/>
      </w:pPr>
      <w:r>
        <w:rPr>
          <w:b w:val="1"/>
        </w:rPr>
        <w:t>Модуль 4 (9ч.) Креативное мышление</w:t>
      </w:r>
      <w:r>
        <w:t>: Креативность в учебных ситуациях и ситуациях социального взаимодействия. Модели заданий: тематика и названия, слоганы, имена героев (ПС), схемы, опорные конспекты (ВС), социальные инициативы и взаимодействия (СПр). Выдвижение разнообразных идей. Проявляем гибкость и беглость мышления при решении школьных проблем. Использование имеющихся знаний для креативного решения учебных проблем. Выдвижение креативных идей и их доработка.</w:t>
      </w:r>
    </w:p>
    <w:p w14:paraId="DC000000">
      <w:pPr>
        <w:pStyle w:val="Style_2"/>
        <w:spacing w:before="1" w:line="240" w:lineRule="auto"/>
        <w:ind w:right="275"/>
        <w:jc w:val="left"/>
      </w:pPr>
      <w:r>
        <w:t>Оригинальность и проработанность. Когда на уроке мне помогла креативность? Моделируем</w:t>
      </w:r>
      <w:r>
        <w:rPr>
          <w:spacing w:val="-15"/>
        </w:rPr>
        <w:t xml:space="preserve"> </w:t>
      </w:r>
      <w:r>
        <w:t>учебную</w:t>
      </w:r>
      <w:r>
        <w:rPr>
          <w:spacing w:val="-15"/>
        </w:rPr>
        <w:t xml:space="preserve"> </w:t>
      </w:r>
      <w:r>
        <w:t>ситуацию:</w:t>
      </w:r>
      <w:r>
        <w:rPr>
          <w:spacing w:val="-15"/>
        </w:rPr>
        <w:t xml:space="preserve"> </w:t>
      </w:r>
      <w:r>
        <w:t>как</w:t>
      </w:r>
      <w:r>
        <w:rPr>
          <w:spacing w:val="-15"/>
        </w:rPr>
        <w:t xml:space="preserve"> </w:t>
      </w:r>
      <w:r>
        <w:t>можно</w:t>
      </w:r>
      <w:r>
        <w:rPr>
          <w:spacing w:val="-17"/>
        </w:rPr>
        <w:t xml:space="preserve"> </w:t>
      </w:r>
      <w:r>
        <w:t>проявить</w:t>
      </w:r>
      <w:r>
        <w:rPr>
          <w:spacing w:val="-15"/>
        </w:rPr>
        <w:t xml:space="preserve"> </w:t>
      </w:r>
      <w:r>
        <w:t>креативность</w:t>
      </w:r>
      <w:r>
        <w:rPr>
          <w:spacing w:val="-15"/>
        </w:rPr>
        <w:t xml:space="preserve"> </w:t>
      </w:r>
      <w:r>
        <w:t>при</w:t>
      </w:r>
      <w:r>
        <w:rPr>
          <w:spacing w:val="-15"/>
        </w:rPr>
        <w:t xml:space="preserve"> </w:t>
      </w:r>
      <w:r>
        <w:t>выполнении</w:t>
      </w:r>
      <w:r>
        <w:rPr>
          <w:spacing w:val="-16"/>
        </w:rPr>
        <w:t xml:space="preserve"> </w:t>
      </w:r>
      <w:r>
        <w:t>задания. От</w:t>
      </w:r>
      <w:r>
        <w:rPr>
          <w:spacing w:val="40"/>
        </w:rPr>
        <w:t xml:space="preserve"> </w:t>
      </w:r>
      <w:r>
        <w:t>выдвижения</w:t>
      </w:r>
      <w:r>
        <w:rPr>
          <w:spacing w:val="40"/>
        </w:rPr>
        <w:t xml:space="preserve"> </w:t>
      </w:r>
      <w:r>
        <w:t>до</w:t>
      </w:r>
      <w:r>
        <w:rPr>
          <w:spacing w:val="40"/>
        </w:rPr>
        <w:t xml:space="preserve"> </w:t>
      </w:r>
      <w:r>
        <w:t>доработки</w:t>
      </w:r>
      <w:r>
        <w:rPr>
          <w:spacing w:val="40"/>
        </w:rPr>
        <w:t xml:space="preserve"> </w:t>
      </w:r>
      <w:r>
        <w:t>идей.</w:t>
      </w:r>
      <w:r>
        <w:rPr>
          <w:spacing w:val="40"/>
        </w:rPr>
        <w:t xml:space="preserve"> </w:t>
      </w:r>
      <w:r>
        <w:t>Создание</w:t>
      </w:r>
      <w:r>
        <w:rPr>
          <w:spacing w:val="40"/>
        </w:rPr>
        <w:t xml:space="preserve"> </w:t>
      </w:r>
      <w:r>
        <w:t>продукта.</w:t>
      </w:r>
      <w:r>
        <w:rPr>
          <w:spacing w:val="40"/>
        </w:rPr>
        <w:t xml:space="preserve"> </w:t>
      </w:r>
      <w:r>
        <w:t>Выполнение</w:t>
      </w:r>
      <w:r>
        <w:rPr>
          <w:spacing w:val="40"/>
        </w:rPr>
        <w:t xml:space="preserve"> </w:t>
      </w:r>
      <w:r>
        <w:t>проекта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основе комплексного</w:t>
      </w:r>
      <w:r>
        <w:rPr>
          <w:spacing w:val="80"/>
        </w:rPr>
        <w:t xml:space="preserve"> </w:t>
      </w:r>
      <w:r>
        <w:t>задания.</w:t>
      </w:r>
      <w:r>
        <w:rPr>
          <w:spacing w:val="80"/>
        </w:rPr>
        <w:t xml:space="preserve"> </w:t>
      </w:r>
      <w:r>
        <w:t>Диагностика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рефлексия.</w:t>
      </w:r>
      <w:r>
        <w:rPr>
          <w:spacing w:val="80"/>
        </w:rPr>
        <w:t xml:space="preserve"> </w:t>
      </w:r>
      <w:r>
        <w:t>Самооценка.</w:t>
      </w:r>
      <w:r>
        <w:rPr>
          <w:spacing w:val="80"/>
        </w:rPr>
        <w:t xml:space="preserve"> </w:t>
      </w:r>
      <w:r>
        <w:t>Выполнение</w:t>
      </w:r>
      <w:r>
        <w:rPr>
          <w:spacing w:val="80"/>
        </w:rPr>
        <w:t xml:space="preserve"> </w:t>
      </w:r>
      <w:r>
        <w:t>итоговой работы. Выдвижение креативных идей и их доработка. Оригинальность и проработанность. Когда</w:t>
      </w:r>
      <w:r>
        <w:rPr>
          <w:spacing w:val="-12"/>
        </w:rPr>
        <w:t xml:space="preserve"> </w:t>
      </w:r>
      <w:r>
        <w:t>возникает</w:t>
      </w:r>
      <w:r>
        <w:rPr>
          <w:spacing w:val="-11"/>
        </w:rPr>
        <w:t xml:space="preserve"> </w:t>
      </w:r>
      <w:r>
        <w:t>необходимость</w:t>
      </w:r>
      <w:r>
        <w:rPr>
          <w:spacing w:val="-10"/>
        </w:rPr>
        <w:t xml:space="preserve"> </w:t>
      </w:r>
      <w:r>
        <w:t>доработать</w:t>
      </w:r>
      <w:r>
        <w:rPr>
          <w:spacing w:val="-12"/>
        </w:rPr>
        <w:t xml:space="preserve"> </w:t>
      </w:r>
      <w:r>
        <w:t>идею?</w:t>
      </w:r>
      <w:r>
        <w:rPr>
          <w:spacing w:val="38"/>
        </w:rPr>
        <w:t xml:space="preserve"> </w:t>
      </w:r>
      <w:r>
        <w:t>Моделируем</w:t>
      </w:r>
      <w:r>
        <w:rPr>
          <w:spacing w:val="-12"/>
        </w:rPr>
        <w:t xml:space="preserve"> </w:t>
      </w:r>
      <w:r>
        <w:t>ситуацию:</w:t>
      </w:r>
      <w:r>
        <w:rPr>
          <w:spacing w:val="-14"/>
        </w:rPr>
        <w:t xml:space="preserve"> </w:t>
      </w:r>
      <w:r>
        <w:t>нужна</w:t>
      </w:r>
      <w:r>
        <w:rPr>
          <w:spacing w:val="-13"/>
        </w:rPr>
        <w:t xml:space="preserve"> </w:t>
      </w:r>
      <w:r>
        <w:t>доработка идеи. От выдвижения до доработки идей. Создание продукта.</w:t>
      </w:r>
    </w:p>
    <w:p w14:paraId="DD000000">
      <w:pPr>
        <w:pStyle w:val="Style_2"/>
        <w:spacing w:before="9" w:line="252" w:lineRule="auto"/>
        <w:ind w:right="275"/>
        <w:jc w:val="left"/>
      </w:pPr>
      <w:r>
        <w:t>Выполнение</w:t>
      </w:r>
      <w:r>
        <w:rPr>
          <w:spacing w:val="-4"/>
        </w:rPr>
        <w:t xml:space="preserve"> </w:t>
      </w:r>
      <w:r>
        <w:t>проекта</w:t>
      </w:r>
      <w:r>
        <w:rPr>
          <w:spacing w:val="-4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основе</w:t>
      </w:r>
      <w:r>
        <w:rPr>
          <w:spacing w:val="-5"/>
        </w:rPr>
        <w:t xml:space="preserve"> </w:t>
      </w:r>
      <w:r>
        <w:t>комплексного</w:t>
      </w:r>
      <w:r>
        <w:rPr>
          <w:spacing w:val="-4"/>
        </w:rPr>
        <w:t xml:space="preserve"> </w:t>
      </w:r>
      <w:r>
        <w:t>задания.</w:t>
      </w:r>
      <w:r>
        <w:rPr>
          <w:spacing w:val="-4"/>
        </w:rPr>
        <w:t xml:space="preserve"> </w:t>
      </w:r>
      <w:r>
        <w:t>Диагностика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рефлексия. Самооценка. Выполнение итоговой работы.</w:t>
      </w:r>
    </w:p>
    <w:p w14:paraId="DE000000">
      <w:pPr>
        <w:pStyle w:val="Style_2"/>
        <w:spacing w:before="1" w:line="252" w:lineRule="auto"/>
        <w:ind w:firstLine="556" w:left="0" w:right="279"/>
      </w:pPr>
      <w:r>
        <w:t xml:space="preserve">Модуль «Креативное мышление» отражает новое направление функциональной </w:t>
      </w:r>
      <w:r>
        <w:rPr>
          <w:spacing w:val="-2"/>
        </w:rPr>
        <w:t>грамотности.</w:t>
      </w:r>
      <w:r>
        <w:rPr>
          <w:spacing w:val="-3"/>
        </w:rPr>
        <w:t xml:space="preserve"> </w:t>
      </w:r>
      <w:r>
        <w:rPr>
          <w:spacing w:val="-2"/>
        </w:rPr>
        <w:t>Введение</w:t>
      </w:r>
      <w:r>
        <w:rPr>
          <w:spacing w:val="-4"/>
        </w:rPr>
        <w:t xml:space="preserve"> </w:t>
      </w:r>
      <w:r>
        <w:rPr>
          <w:spacing w:val="-2"/>
        </w:rPr>
        <w:t>этого</w:t>
      </w:r>
      <w:r>
        <w:rPr>
          <w:spacing w:val="-3"/>
        </w:rPr>
        <w:t xml:space="preserve"> </w:t>
      </w:r>
      <w:r>
        <w:rPr>
          <w:spacing w:val="-2"/>
        </w:rPr>
        <w:t>направления</w:t>
      </w:r>
      <w:r>
        <w:rPr>
          <w:spacing w:val="-3"/>
        </w:rPr>
        <w:t xml:space="preserve"> </w:t>
      </w:r>
      <w:r>
        <w:rPr>
          <w:spacing w:val="-2"/>
        </w:rPr>
        <w:t>обусловлено</w:t>
      </w:r>
      <w:r>
        <w:rPr>
          <w:spacing w:val="-3"/>
        </w:rPr>
        <w:t xml:space="preserve"> </w:t>
      </w:r>
      <w:r>
        <w:rPr>
          <w:spacing w:val="-2"/>
        </w:rPr>
        <w:t>тем,</w:t>
      </w:r>
      <w:r>
        <w:rPr>
          <w:spacing w:val="-3"/>
        </w:rPr>
        <w:t xml:space="preserve"> </w:t>
      </w:r>
      <w:r>
        <w:rPr>
          <w:spacing w:val="-2"/>
        </w:rPr>
        <w:t>что сегодня,</w:t>
      </w:r>
      <w:r>
        <w:rPr>
          <w:spacing w:val="-3"/>
        </w:rPr>
        <w:t xml:space="preserve"> </w:t>
      </w:r>
      <w:r>
        <w:rPr>
          <w:spacing w:val="-2"/>
        </w:rPr>
        <w:t>как никогда</w:t>
      </w:r>
      <w:r>
        <w:rPr>
          <w:spacing w:val="-4"/>
        </w:rPr>
        <w:t xml:space="preserve"> </w:t>
      </w:r>
      <w:r>
        <w:rPr>
          <w:spacing w:val="-2"/>
        </w:rPr>
        <w:t xml:space="preserve">раньше, </w:t>
      </w:r>
      <w:r>
        <w:t>общественное развитие, развитие материальной и духовной культуры, развитие производства зависят от появления инновационных идей, от создания нового знания и от способности его выразить и донести до людей. Привычка мыслить креативно помогает людям достигать лучших результатов в преобразовании окружающей действительности, эффективно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грамотно</w:t>
      </w:r>
      <w:r>
        <w:rPr>
          <w:spacing w:val="-15"/>
        </w:rPr>
        <w:t xml:space="preserve"> </w:t>
      </w:r>
      <w:r>
        <w:t>отвечать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вновь</w:t>
      </w:r>
      <w:r>
        <w:rPr>
          <w:spacing w:val="-15"/>
        </w:rPr>
        <w:t xml:space="preserve"> </w:t>
      </w:r>
      <w:r>
        <w:t>возникающие</w:t>
      </w:r>
      <w:r>
        <w:rPr>
          <w:spacing w:val="-15"/>
        </w:rPr>
        <w:t xml:space="preserve"> </w:t>
      </w:r>
      <w:r>
        <w:t>вызовы.</w:t>
      </w:r>
      <w:r>
        <w:rPr>
          <w:spacing w:val="-15"/>
        </w:rPr>
        <w:t xml:space="preserve"> </w:t>
      </w:r>
      <w:r>
        <w:t>Именно</w:t>
      </w:r>
      <w:r>
        <w:rPr>
          <w:spacing w:val="-15"/>
        </w:rPr>
        <w:t xml:space="preserve"> </w:t>
      </w:r>
      <w:r>
        <w:t>поэтому</w:t>
      </w:r>
      <w:r>
        <w:rPr>
          <w:spacing w:val="-15"/>
        </w:rPr>
        <w:t xml:space="preserve"> </w:t>
      </w:r>
      <w:r>
        <w:t>креативное мышление рассматривается как одна из составляющих функциональной грамотности, характеризующей способность грамотно пользоваться имеющимися знаниями, умениями, компетенциями при решении самого широкого спектра проблем, с которыми современный человек встречается в различных реальных ситуациях. Задача и назначение модуля – дать общее представление о креативном мышлении и сформировать базовые действия, лежащие в</w:t>
      </w:r>
      <w:r>
        <w:rPr>
          <w:spacing w:val="-11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основе:</w:t>
      </w:r>
      <w:r>
        <w:rPr>
          <w:spacing w:val="-8"/>
        </w:rPr>
        <w:t xml:space="preserve"> </w:t>
      </w:r>
      <w:r>
        <w:t>умение</w:t>
      </w:r>
      <w:r>
        <w:rPr>
          <w:spacing w:val="-12"/>
        </w:rPr>
        <w:t xml:space="preserve"> </w:t>
      </w:r>
      <w:r>
        <w:t>выдвигать,</w:t>
      </w:r>
      <w:r>
        <w:rPr>
          <w:spacing w:val="-11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совершенствовать</w:t>
      </w:r>
      <w:r>
        <w:rPr>
          <w:spacing w:val="-9"/>
        </w:rPr>
        <w:t xml:space="preserve"> </w:t>
      </w:r>
      <w:r>
        <w:t>идеи,</w:t>
      </w:r>
      <w:r>
        <w:rPr>
          <w:spacing w:val="-11"/>
        </w:rPr>
        <w:t xml:space="preserve"> </w:t>
      </w:r>
      <w:r>
        <w:t>направленные</w:t>
      </w:r>
      <w:r>
        <w:rPr>
          <w:spacing w:val="-12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поиск инновационных решений во всех сферах человеческой жизни. Содержание занятий направлено на</w:t>
      </w:r>
      <w:r>
        <w:rPr>
          <w:spacing w:val="-1"/>
        </w:rPr>
        <w:t xml:space="preserve"> </w:t>
      </w:r>
      <w:r>
        <w:t>формирование у</w:t>
      </w:r>
      <w:r>
        <w:rPr>
          <w:spacing w:val="-5"/>
        </w:rPr>
        <w:t xml:space="preserve"> </w:t>
      </w:r>
      <w:r>
        <w:t>обучающихся общего понимания особенностей креативного мышления.</w:t>
      </w:r>
      <w:r>
        <w:rPr>
          <w:spacing w:val="34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ходе</w:t>
      </w:r>
      <w:r>
        <w:rPr>
          <w:spacing w:val="34"/>
        </w:rPr>
        <w:t xml:space="preserve"> </w:t>
      </w:r>
      <w:r>
        <w:t>занятий</w:t>
      </w:r>
      <w:r>
        <w:rPr>
          <w:spacing w:val="35"/>
        </w:rPr>
        <w:t xml:space="preserve"> </w:t>
      </w:r>
      <w:r>
        <w:t>моделируются</w:t>
      </w:r>
      <w:r>
        <w:rPr>
          <w:spacing w:val="34"/>
        </w:rPr>
        <w:t xml:space="preserve"> </w:t>
      </w:r>
      <w:r>
        <w:t>ситуации,</w:t>
      </w:r>
      <w:r>
        <w:rPr>
          <w:spacing w:val="34"/>
        </w:rPr>
        <w:t xml:space="preserve"> </w:t>
      </w:r>
      <w:r>
        <w:t>в</w:t>
      </w:r>
      <w:r>
        <w:rPr>
          <w:spacing w:val="34"/>
        </w:rPr>
        <w:t xml:space="preserve"> </w:t>
      </w:r>
      <w:r>
        <w:t>которых</w:t>
      </w:r>
      <w:r>
        <w:rPr>
          <w:spacing w:val="38"/>
        </w:rPr>
        <w:t xml:space="preserve"> </w:t>
      </w:r>
      <w:r>
        <w:t>уместно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целесообразно</w:t>
      </w:r>
    </w:p>
    <w:p w14:paraId="DF000000">
      <w:pPr>
        <w:sectPr>
          <w:pgSz w:h="16840" w:orient="portrait" w:w="11910"/>
          <w:pgMar w:bottom="280" w:left="1417" w:right="566" w:top="620"/>
        </w:sectPr>
      </w:pPr>
    </w:p>
    <w:p w14:paraId="E0000000">
      <w:pPr>
        <w:pStyle w:val="Style_2"/>
        <w:spacing w:before="71" w:line="252" w:lineRule="auto"/>
        <w:ind w:right="278"/>
      </w:pPr>
      <w:r>
        <w:t>применять</w:t>
      </w:r>
      <w:r>
        <w:rPr>
          <w:spacing w:val="-1"/>
        </w:rPr>
        <w:t xml:space="preserve"> </w:t>
      </w:r>
      <w:r>
        <w:t>навыки креативного мышления, учащиеся осваивают систему базовых действий, лежащих в основе креативного мышления. Это позволяет впоследствии, на уроках и на классных часах, в ходе учебно-проектной и учебноисследовательской деятельности использовать</w:t>
      </w:r>
      <w:r>
        <w:rPr>
          <w:spacing w:val="-3"/>
        </w:rPr>
        <w:t xml:space="preserve"> </w:t>
      </w:r>
      <w:r>
        <w:t>освоенные</w:t>
      </w:r>
      <w:r>
        <w:rPr>
          <w:spacing w:val="-6"/>
        </w:rPr>
        <w:t xml:space="preserve"> </w:t>
      </w:r>
      <w:r>
        <w:t>навыки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развития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совершенствования</w:t>
      </w:r>
      <w:r>
        <w:rPr>
          <w:spacing w:val="-4"/>
        </w:rPr>
        <w:t xml:space="preserve"> </w:t>
      </w:r>
      <w:r>
        <w:t>креативного</w:t>
      </w:r>
      <w:r>
        <w:rPr>
          <w:spacing w:val="-4"/>
        </w:rPr>
        <w:t xml:space="preserve"> </w:t>
      </w:r>
      <w:r>
        <w:t>мышления.</w:t>
      </w:r>
    </w:p>
    <w:p w14:paraId="E1000000">
      <w:pPr>
        <w:pStyle w:val="Style_1"/>
        <w:spacing w:before="7"/>
        <w:ind/>
      </w:pPr>
      <w:r>
        <w:t>Содержание</w:t>
      </w:r>
      <w:r>
        <w:rPr>
          <w:spacing w:val="-11"/>
        </w:rPr>
        <w:t xml:space="preserve"> </w:t>
      </w:r>
      <w:r>
        <w:rPr>
          <w:spacing w:val="-2"/>
        </w:rPr>
        <w:t>занятий:</w:t>
      </w:r>
    </w:p>
    <w:p w14:paraId="E2000000">
      <w:pPr>
        <w:pStyle w:val="Style_3"/>
        <w:numPr>
          <w:ilvl w:val="0"/>
          <w:numId w:val="5"/>
        </w:numPr>
        <w:tabs>
          <w:tab w:leader="none" w:pos="867" w:val="left"/>
        </w:tabs>
        <w:spacing w:after="0" w:before="14" w:line="252" w:lineRule="auto"/>
        <w:ind w:firstLine="556" w:left="131" w:right="283"/>
        <w:jc w:val="left"/>
        <w:rPr>
          <w:sz w:val="24"/>
        </w:rPr>
      </w:pPr>
      <w:r>
        <w:rPr>
          <w:sz w:val="24"/>
        </w:rPr>
        <w:t>Креативность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14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15"/>
          <w:sz w:val="24"/>
        </w:rPr>
        <w:t xml:space="preserve"> </w:t>
      </w:r>
      <w:r>
        <w:rPr>
          <w:sz w:val="24"/>
        </w:rPr>
        <w:t>взаимодействия.</w:t>
      </w:r>
      <w:r>
        <w:rPr>
          <w:spacing w:val="-15"/>
          <w:sz w:val="24"/>
        </w:rPr>
        <w:t xml:space="preserve"> </w:t>
      </w:r>
      <w:r>
        <w:rPr>
          <w:sz w:val="24"/>
        </w:rPr>
        <w:t>Анализ моделей и ситуаций.</w:t>
      </w:r>
    </w:p>
    <w:p w14:paraId="E3000000">
      <w:pPr>
        <w:pStyle w:val="Style_2"/>
        <w:spacing w:before="5"/>
        <w:ind w:firstLine="0" w:left="714"/>
        <w:jc w:val="left"/>
      </w:pPr>
      <w:r>
        <w:t>Модели</w:t>
      </w:r>
      <w:r>
        <w:rPr>
          <w:spacing w:val="-5"/>
        </w:rPr>
        <w:t xml:space="preserve"> </w:t>
      </w:r>
      <w:r>
        <w:rPr>
          <w:spacing w:val="-2"/>
        </w:rPr>
        <w:t>заданий:</w:t>
      </w:r>
    </w:p>
    <w:p w14:paraId="E4000000">
      <w:pPr>
        <w:pStyle w:val="Style_2"/>
        <w:spacing w:before="15"/>
        <w:ind w:firstLine="0" w:left="714"/>
        <w:jc w:val="left"/>
      </w:pPr>
      <w:r>
        <w:t>-тематика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названия,</w:t>
      </w:r>
      <w:r>
        <w:rPr>
          <w:spacing w:val="-3"/>
        </w:rPr>
        <w:t xml:space="preserve"> </w:t>
      </w:r>
      <w:r>
        <w:t>слоганы,</w:t>
      </w:r>
      <w:r>
        <w:rPr>
          <w:spacing w:val="-3"/>
        </w:rPr>
        <w:t xml:space="preserve"> </w:t>
      </w:r>
      <w:r>
        <w:t>имена</w:t>
      </w:r>
      <w:r>
        <w:rPr>
          <w:spacing w:val="-3"/>
        </w:rPr>
        <w:t xml:space="preserve"> </w:t>
      </w:r>
      <w:r>
        <w:t>героев</w:t>
      </w:r>
      <w:r>
        <w:rPr>
          <w:spacing w:val="-3"/>
        </w:rPr>
        <w:t xml:space="preserve"> </w:t>
      </w:r>
      <w:r>
        <w:rPr>
          <w:spacing w:val="-2"/>
        </w:rPr>
        <w:t>(ПС),</w:t>
      </w:r>
    </w:p>
    <w:p w14:paraId="E5000000">
      <w:pPr>
        <w:pStyle w:val="Style_2"/>
        <w:spacing w:before="14"/>
        <w:ind w:firstLine="0" w:left="714"/>
        <w:jc w:val="left"/>
      </w:pPr>
      <w:r>
        <w:t>-схемы,</w:t>
      </w:r>
      <w:r>
        <w:rPr>
          <w:spacing w:val="-4"/>
        </w:rPr>
        <w:t xml:space="preserve"> </w:t>
      </w:r>
      <w:r>
        <w:t>опорные</w:t>
      </w:r>
      <w:r>
        <w:rPr>
          <w:spacing w:val="-5"/>
        </w:rPr>
        <w:t xml:space="preserve"> </w:t>
      </w:r>
      <w:r>
        <w:t>конспекты</w:t>
      </w:r>
      <w:r>
        <w:rPr>
          <w:spacing w:val="-3"/>
        </w:rPr>
        <w:t xml:space="preserve"> </w:t>
      </w:r>
      <w:r>
        <w:rPr>
          <w:spacing w:val="-2"/>
        </w:rPr>
        <w:t>(ВС),</w:t>
      </w:r>
    </w:p>
    <w:p w14:paraId="E6000000">
      <w:pPr>
        <w:pStyle w:val="Style_2"/>
        <w:spacing w:before="14" w:line="252" w:lineRule="auto"/>
        <w:ind w:firstLine="0" w:left="714" w:right="2112"/>
        <w:jc w:val="left"/>
      </w:pPr>
      <w:r>
        <w:t>-социальные</w:t>
      </w:r>
      <w:r>
        <w:rPr>
          <w:spacing w:val="-16"/>
        </w:rPr>
        <w:t xml:space="preserve"> </w:t>
      </w:r>
      <w:r>
        <w:t>инициативы</w:t>
      </w:r>
      <w:r>
        <w:rPr>
          <w:spacing w:val="-16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взаимодействия</w:t>
      </w:r>
      <w:r>
        <w:rPr>
          <w:spacing w:val="-15"/>
        </w:rPr>
        <w:t xml:space="preserve"> </w:t>
      </w:r>
      <w:r>
        <w:t>(СПр),</w:t>
      </w:r>
      <w:r>
        <w:rPr>
          <w:spacing w:val="-15"/>
        </w:rPr>
        <w:t xml:space="preserve"> </w:t>
      </w:r>
      <w:r>
        <w:t>-изобретательство и рационализаторство (ЕНПр).</w:t>
      </w:r>
    </w:p>
    <w:p w14:paraId="E7000000">
      <w:pPr>
        <w:pStyle w:val="Style_3"/>
        <w:numPr>
          <w:ilvl w:val="0"/>
          <w:numId w:val="5"/>
        </w:numPr>
        <w:tabs>
          <w:tab w:leader="none" w:pos="311" w:val="left"/>
        </w:tabs>
        <w:spacing w:after="0" w:before="8" w:line="240" w:lineRule="auto"/>
        <w:ind w:hanging="180" w:left="311" w:right="0"/>
        <w:jc w:val="left"/>
        <w:rPr>
          <w:sz w:val="24"/>
        </w:rPr>
      </w:pPr>
      <w:r>
        <w:rPr>
          <w:sz w:val="24"/>
        </w:rPr>
        <w:t>Выдвижение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-4"/>
          <w:sz w:val="24"/>
        </w:rPr>
        <w:t xml:space="preserve"> </w:t>
      </w:r>
      <w:r>
        <w:rPr>
          <w:sz w:val="24"/>
        </w:rPr>
        <w:t>идей.</w:t>
      </w:r>
      <w:r>
        <w:rPr>
          <w:spacing w:val="-3"/>
          <w:sz w:val="24"/>
        </w:rPr>
        <w:t xml:space="preserve"> </w:t>
      </w:r>
      <w:r>
        <w:rPr>
          <w:sz w:val="24"/>
        </w:rPr>
        <w:t>Проявляем</w:t>
      </w:r>
      <w:r>
        <w:rPr>
          <w:spacing w:val="-4"/>
          <w:sz w:val="24"/>
        </w:rPr>
        <w:t xml:space="preserve"> </w:t>
      </w:r>
      <w:r>
        <w:rPr>
          <w:sz w:val="24"/>
        </w:rPr>
        <w:t>гибкость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беглость</w:t>
      </w:r>
      <w:r>
        <w:rPr>
          <w:spacing w:val="-4"/>
          <w:sz w:val="24"/>
        </w:rPr>
        <w:t xml:space="preserve"> </w:t>
      </w:r>
      <w:r>
        <w:rPr>
          <w:sz w:val="24"/>
        </w:rPr>
        <w:t>мышления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при</w:t>
      </w:r>
    </w:p>
    <w:p w14:paraId="E8000000">
      <w:pPr>
        <w:pStyle w:val="Style_2"/>
        <w:spacing w:before="2" w:line="240" w:lineRule="auto"/>
        <w:ind w:firstLine="0" w:left="141" w:right="275"/>
        <w:jc w:val="left"/>
      </w:pPr>
      <w:r>
        <w:t>решении</w:t>
      </w:r>
      <w:r>
        <w:rPr>
          <w:spacing w:val="-5"/>
        </w:rPr>
        <w:t xml:space="preserve"> </w:t>
      </w:r>
      <w:r>
        <w:t>школьных</w:t>
      </w:r>
      <w:r>
        <w:rPr>
          <w:spacing w:val="-3"/>
        </w:rPr>
        <w:t xml:space="preserve"> </w:t>
      </w:r>
      <w:r>
        <w:t>проблем.</w:t>
      </w:r>
      <w:r>
        <w:rPr>
          <w:spacing w:val="-5"/>
        </w:rPr>
        <w:t xml:space="preserve"> </w:t>
      </w:r>
      <w:r>
        <w:t>Использование</w:t>
      </w:r>
      <w:r>
        <w:rPr>
          <w:spacing w:val="-6"/>
        </w:rPr>
        <w:t xml:space="preserve"> </w:t>
      </w:r>
      <w:r>
        <w:t>имеющихся</w:t>
      </w:r>
      <w:r>
        <w:rPr>
          <w:spacing w:val="-5"/>
        </w:rPr>
        <w:t xml:space="preserve"> </w:t>
      </w:r>
      <w:r>
        <w:t>знаний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креативного</w:t>
      </w:r>
      <w:r>
        <w:rPr>
          <w:spacing w:val="-5"/>
        </w:rPr>
        <w:t xml:space="preserve"> </w:t>
      </w:r>
      <w:r>
        <w:t>решения учебных проблем.</w:t>
      </w:r>
    </w:p>
    <w:p w14:paraId="E9000000">
      <w:pPr>
        <w:pStyle w:val="Style_3"/>
        <w:numPr>
          <w:ilvl w:val="0"/>
          <w:numId w:val="5"/>
        </w:numPr>
        <w:tabs>
          <w:tab w:leader="none" w:pos="311" w:val="left"/>
        </w:tabs>
        <w:spacing w:after="0" w:before="0" w:line="252" w:lineRule="auto"/>
        <w:ind w:firstLine="0" w:left="131" w:right="284"/>
        <w:jc w:val="left"/>
        <w:rPr>
          <w:sz w:val="24"/>
        </w:rPr>
      </w:pPr>
      <w:r>
        <w:rPr>
          <w:sz w:val="24"/>
        </w:rPr>
        <w:t>Выдвижение креативных идей и их доработка. Оригинальность и проработанность. Когда на уроке мне помогла креативность?</w:t>
      </w:r>
    </w:p>
    <w:p w14:paraId="EA000000">
      <w:pPr>
        <w:pStyle w:val="Style_2"/>
        <w:spacing w:before="8" w:line="252" w:lineRule="auto"/>
        <w:ind w:firstLine="556" w:left="0" w:right="275"/>
        <w:jc w:val="left"/>
      </w:pPr>
      <w:r>
        <w:t xml:space="preserve">Моделируем учебную ситуацию: как можно проявить креативность при выполнении </w:t>
      </w:r>
      <w:r>
        <w:rPr>
          <w:spacing w:val="-2"/>
        </w:rPr>
        <w:t>задания.</w:t>
      </w:r>
    </w:p>
    <w:p w14:paraId="EB000000">
      <w:pPr>
        <w:pStyle w:val="Style_3"/>
        <w:numPr>
          <w:ilvl w:val="0"/>
          <w:numId w:val="5"/>
        </w:numPr>
        <w:tabs>
          <w:tab w:leader="none" w:pos="311" w:val="left"/>
        </w:tabs>
        <w:spacing w:after="0" w:before="7" w:line="252" w:lineRule="auto"/>
        <w:ind w:firstLine="0" w:left="131" w:right="284"/>
        <w:jc w:val="left"/>
        <w:rPr>
          <w:sz w:val="24"/>
        </w:rPr>
      </w:pPr>
      <w:r>
        <w:rPr>
          <w:sz w:val="24"/>
        </w:rPr>
        <w:t>От</w:t>
      </w:r>
      <w:r>
        <w:rPr>
          <w:spacing w:val="30"/>
          <w:sz w:val="24"/>
        </w:rPr>
        <w:t xml:space="preserve"> </w:t>
      </w:r>
      <w:r>
        <w:rPr>
          <w:sz w:val="24"/>
        </w:rPr>
        <w:t>выдвижения</w:t>
      </w:r>
      <w:r>
        <w:rPr>
          <w:spacing w:val="30"/>
          <w:sz w:val="24"/>
        </w:rPr>
        <w:t xml:space="preserve"> </w:t>
      </w:r>
      <w:r>
        <w:rPr>
          <w:sz w:val="24"/>
        </w:rPr>
        <w:t>до</w:t>
      </w:r>
      <w:r>
        <w:rPr>
          <w:spacing w:val="30"/>
          <w:sz w:val="24"/>
        </w:rPr>
        <w:t xml:space="preserve"> </w:t>
      </w:r>
      <w:r>
        <w:rPr>
          <w:sz w:val="24"/>
        </w:rPr>
        <w:t>доработки</w:t>
      </w:r>
      <w:r>
        <w:rPr>
          <w:spacing w:val="31"/>
          <w:sz w:val="24"/>
        </w:rPr>
        <w:t xml:space="preserve"> </w:t>
      </w:r>
      <w:r>
        <w:rPr>
          <w:sz w:val="24"/>
        </w:rPr>
        <w:t>идей. Создание продукта.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Выполнение проекта</w:t>
      </w:r>
      <w:r>
        <w:rPr>
          <w:spacing w:val="30"/>
          <w:sz w:val="24"/>
        </w:rPr>
        <w:t xml:space="preserve"> </w:t>
      </w:r>
      <w:r>
        <w:rPr>
          <w:sz w:val="24"/>
        </w:rPr>
        <w:t>на основе комплексного задания</w:t>
      </w:r>
    </w:p>
    <w:p w14:paraId="EC000000">
      <w:pPr>
        <w:pStyle w:val="Style_3"/>
        <w:numPr>
          <w:ilvl w:val="0"/>
          <w:numId w:val="5"/>
        </w:numPr>
        <w:tabs>
          <w:tab w:leader="none" w:pos="309" w:val="left"/>
        </w:tabs>
        <w:spacing w:after="0" w:before="8" w:line="240" w:lineRule="auto"/>
        <w:ind w:hanging="178" w:left="309" w:right="0"/>
        <w:jc w:val="left"/>
        <w:rPr>
          <w:sz w:val="24"/>
        </w:rPr>
      </w:pPr>
      <w:r>
        <w:rPr>
          <w:sz w:val="24"/>
        </w:rPr>
        <w:t>Диагностика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рефлексия.</w:t>
      </w:r>
      <w:r>
        <w:rPr>
          <w:spacing w:val="-5"/>
          <w:sz w:val="24"/>
        </w:rPr>
        <w:t xml:space="preserve"> </w:t>
      </w:r>
      <w:r>
        <w:rPr>
          <w:sz w:val="24"/>
        </w:rPr>
        <w:t>Самооценка.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6"/>
          <w:sz w:val="24"/>
        </w:rPr>
        <w:t xml:space="preserve"> </w:t>
      </w:r>
      <w:r>
        <w:rPr>
          <w:sz w:val="24"/>
        </w:rPr>
        <w:t>итоговой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работы</w:t>
      </w:r>
    </w:p>
    <w:p w14:paraId="ED000000">
      <w:pPr>
        <w:pStyle w:val="Style_2"/>
        <w:spacing w:before="14" w:line="252" w:lineRule="auto"/>
        <w:ind w:firstLine="556" w:left="0" w:right="277"/>
      </w:pPr>
      <w:r>
        <w:t>Во</w:t>
      </w:r>
      <w:r>
        <w:rPr>
          <w:spacing w:val="-13"/>
        </w:rPr>
        <w:t xml:space="preserve"> </w:t>
      </w:r>
      <w:r>
        <w:t>всех</w:t>
      </w:r>
      <w:r>
        <w:rPr>
          <w:spacing w:val="-11"/>
        </w:rPr>
        <w:t xml:space="preserve"> </w:t>
      </w:r>
      <w:r>
        <w:t>модулях</w:t>
      </w:r>
      <w:r>
        <w:rPr>
          <w:spacing w:val="-10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последовательно</w:t>
      </w:r>
      <w:r>
        <w:rPr>
          <w:spacing w:val="-10"/>
        </w:rPr>
        <w:t xml:space="preserve"> </w:t>
      </w:r>
      <w:r>
        <w:t>усложняющихся</w:t>
      </w:r>
      <w:r>
        <w:rPr>
          <w:spacing w:val="-14"/>
        </w:rPr>
        <w:t xml:space="preserve"> </w:t>
      </w:r>
      <w:r>
        <w:t>контекстах</w:t>
      </w:r>
      <w:r>
        <w:rPr>
          <w:spacing w:val="-13"/>
        </w:rPr>
        <w:t xml:space="preserve"> </w:t>
      </w:r>
      <w:r>
        <w:t>предлагаются</w:t>
      </w:r>
      <w:r>
        <w:rPr>
          <w:spacing w:val="-13"/>
        </w:rPr>
        <w:t xml:space="preserve"> </w:t>
      </w:r>
      <w:r>
        <w:t>задания, основанные на проблемных жизненных ситуациях, формирующие необходимые для функционально грамотного человека умения и способы действия. Последние занятия каждого года обучения используются для подведения итогов, проведения диагностики, оценки или самооценки и рефлексии.</w:t>
      </w:r>
    </w:p>
    <w:p w14:paraId="EE000000">
      <w:pPr>
        <w:pStyle w:val="Style_2"/>
        <w:spacing w:before="10"/>
        <w:ind w:firstLine="0" w:left="714"/>
      </w:pPr>
      <w:r>
        <w:t>Формы</w:t>
      </w:r>
      <w:r>
        <w:rPr>
          <w:spacing w:val="-2"/>
        </w:rPr>
        <w:t xml:space="preserve"> контроля</w:t>
      </w:r>
    </w:p>
    <w:p w14:paraId="EF000000">
      <w:pPr>
        <w:pStyle w:val="Style_2"/>
        <w:spacing w:before="31" w:line="252" w:lineRule="auto"/>
        <w:ind w:firstLine="698" w:left="0" w:right="275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11170</wp:posOffset>
            </wp:positionV>
            <wp:extent cx="179831" cy="185927"/>
            <wp:effectExtent b="0" l="0" r="0" t="0"/>
            <wp:wrapNone/>
            <wp:docPr hidden="false" id="162" name="Picture 162"/>
            <a:graphic>
              <a:graphicData uri="http://schemas.openxmlformats.org/drawingml/2006/picture">
                <pic:pic>
                  <pic:nvPicPr>
                    <pic:cNvPr hidden="false" id="161" name="Picture 161"/>
                    <pic:cNvPicPr preferRelativeResize="true"/>
                  </pic:nvPicPr>
                  <pic:blipFill>
                    <a:blip r:embed="rId65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1336802</wp:posOffset>
            </wp:positionH>
            <wp:positionV relativeFrom="paragraph">
              <wp:posOffset>389122</wp:posOffset>
            </wp:positionV>
            <wp:extent cx="196850" cy="379730"/>
            <wp:wrapNone/>
            <wp:docPr hidden="false" id="164" name="Picture 164"/>
            <a:graphic>
              <a:graphicData uri="http://schemas.openxmlformats.org/drawingml/2006/picture">
                <pic:pic>
                  <pic:nvPicPr>
                    <pic:cNvPr hidden="false" id="163" name="Picture 163"/>
                    <pic:cNvPicPr preferRelativeResize="true"/>
                  </pic:nvPicPr>
                  <pic:blipFill>
                    <a:blip/>
                    <a:stretch/>
                  </pic:blipFill>
                  <pic:spPr>
                    <a:xfrm flipH="false" flipV="false" rot="0">
                      <a:ext cx="196850" cy="379730"/>
                    </a:xfrm>
                    <a:prstGeom prst="rect"/>
                  </pic:spPr>
                </pic:pic>
              </a:graphicData>
            </a:graphic>
          </wp:anchor>
        </w:drawing>
      </w:r>
      <w:r>
        <w:t>Рефлексия по каждому занятию в форме вербального проговаривания, письменного выражения своего отношения к теме.</w:t>
      </w:r>
    </w:p>
    <w:p w14:paraId="F0000000">
      <w:pPr>
        <w:pStyle w:val="Style_2"/>
        <w:spacing w:before="27"/>
        <w:ind w:firstLine="0" w:left="856"/>
        <w:jc w:val="left"/>
      </w:pPr>
      <w:r>
        <w:t>По</w:t>
      </w:r>
      <w:r>
        <w:rPr>
          <w:spacing w:val="-6"/>
        </w:rPr>
        <w:t xml:space="preserve"> </w:t>
      </w:r>
      <w:r>
        <w:t>завершении</w:t>
      </w:r>
      <w:r>
        <w:rPr>
          <w:spacing w:val="-4"/>
        </w:rPr>
        <w:t xml:space="preserve"> </w:t>
      </w:r>
      <w:r>
        <w:t>курса</w:t>
      </w:r>
      <w:r>
        <w:rPr>
          <w:spacing w:val="-4"/>
        </w:rPr>
        <w:t xml:space="preserve"> </w:t>
      </w:r>
      <w:r>
        <w:t>обучающиеся</w:t>
      </w:r>
      <w:r>
        <w:rPr>
          <w:spacing w:val="-4"/>
        </w:rPr>
        <w:t xml:space="preserve"> </w:t>
      </w:r>
      <w:r>
        <w:t>пишут</w:t>
      </w:r>
      <w:r>
        <w:rPr>
          <w:spacing w:val="-4"/>
        </w:rPr>
        <w:t xml:space="preserve"> </w:t>
      </w:r>
      <w:r>
        <w:t>итоговую</w:t>
      </w:r>
      <w:r>
        <w:rPr>
          <w:spacing w:val="-3"/>
        </w:rPr>
        <w:t xml:space="preserve"> </w:t>
      </w:r>
      <w:r>
        <w:rPr>
          <w:spacing w:val="-2"/>
        </w:rPr>
        <w:t>работу.</w:t>
      </w:r>
    </w:p>
    <w:p w14:paraId="F1000000">
      <w:pPr>
        <w:pStyle w:val="Style_2"/>
        <w:spacing w:before="28" w:line="252" w:lineRule="auto"/>
        <w:ind w:firstLine="698" w:left="0" w:right="275"/>
        <w:jc w:val="left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page">
              <wp:posOffset>1342897</wp:posOffset>
            </wp:positionH>
            <wp:positionV relativeFrom="paragraph">
              <wp:posOffset>386018</wp:posOffset>
            </wp:positionV>
            <wp:extent cx="179831" cy="185927"/>
            <wp:effectExtent b="0" l="0" r="0" t="0"/>
            <wp:wrapNone/>
            <wp:docPr hidden="false" id="166" name="Picture 166"/>
            <a:graphic>
              <a:graphicData uri="http://schemas.openxmlformats.org/drawingml/2006/picture">
                <pic:pic>
                  <pic:nvPicPr>
                    <pic:cNvPr hidden="false" id="165" name="Picture 165"/>
                    <pic:cNvPicPr preferRelativeResize="true"/>
                  </pic:nvPicPr>
                  <pic:blipFill>
                    <a:blip r:embed="rId66"/>
                    <a:stretch/>
                  </pic:blipFill>
                  <pic:spPr>
                    <a:xfrm flipH="false" flipV="false" rot="0">
                      <a:ext cx="179831" cy="185927"/>
                    </a:xfrm>
                    <a:prstGeom prst="rect"/>
                  </pic:spPr>
                </pic:pic>
              </a:graphicData>
            </a:graphic>
          </wp:anchor>
        </w:drawing>
      </w:r>
      <w:r>
        <w:t>Итоги</w:t>
      </w:r>
      <w:r>
        <w:rPr>
          <w:spacing w:val="40"/>
        </w:rPr>
        <w:t xml:space="preserve"> </w:t>
      </w:r>
      <w:r>
        <w:t>учёта</w:t>
      </w:r>
      <w:r>
        <w:rPr>
          <w:spacing w:val="40"/>
        </w:rPr>
        <w:t xml:space="preserve"> </w:t>
      </w:r>
      <w:r>
        <w:t>знаний,</w:t>
      </w:r>
      <w:r>
        <w:rPr>
          <w:spacing w:val="40"/>
        </w:rPr>
        <w:t xml:space="preserve"> </w:t>
      </w:r>
      <w:r>
        <w:t>умений,</w:t>
      </w:r>
      <w:r>
        <w:rPr>
          <w:spacing w:val="40"/>
        </w:rPr>
        <w:t xml:space="preserve"> </w:t>
      </w:r>
      <w:r>
        <w:t>овладения</w:t>
      </w:r>
      <w:r>
        <w:rPr>
          <w:spacing w:val="40"/>
        </w:rPr>
        <w:t xml:space="preserve"> </w:t>
      </w:r>
      <w:r>
        <w:t>обучающимися</w:t>
      </w:r>
      <w:r>
        <w:rPr>
          <w:spacing w:val="40"/>
        </w:rPr>
        <w:t xml:space="preserve"> </w:t>
      </w:r>
      <w:r>
        <w:t>универсальных</w:t>
      </w:r>
      <w:r>
        <w:rPr>
          <w:spacing w:val="40"/>
        </w:rPr>
        <w:t xml:space="preserve"> </w:t>
      </w:r>
      <w:r>
        <w:t>учебных действий подводятся посредством листов педагогических наблюдений, опросников.</w:t>
      </w:r>
    </w:p>
    <w:p w14:paraId="F2000000">
      <w:pPr>
        <w:pStyle w:val="Style_2"/>
        <w:spacing w:before="25"/>
        <w:ind w:firstLine="707" w:left="0" w:right="275"/>
        <w:jc w:val="left"/>
      </w:pPr>
      <w:r>
        <w:t>Учет</w:t>
      </w:r>
      <w:r>
        <w:rPr>
          <w:spacing w:val="-3"/>
        </w:rPr>
        <w:t xml:space="preserve"> </w:t>
      </w:r>
      <w:r>
        <w:t>знаний</w:t>
      </w:r>
      <w:r>
        <w:rPr>
          <w:spacing w:val="-3"/>
        </w:rPr>
        <w:t xml:space="preserve"> </w:t>
      </w:r>
      <w:r>
        <w:t>и умений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контроля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оценки</w:t>
      </w:r>
      <w:r>
        <w:rPr>
          <w:spacing w:val="-5"/>
        </w:rPr>
        <w:t xml:space="preserve"> </w:t>
      </w:r>
      <w:r>
        <w:t>результатов</w:t>
      </w:r>
      <w:r>
        <w:rPr>
          <w:spacing w:val="-4"/>
        </w:rPr>
        <w:t xml:space="preserve"> </w:t>
      </w:r>
      <w:r>
        <w:t>освоения</w:t>
      </w:r>
      <w:r>
        <w:rPr>
          <w:spacing w:val="-3"/>
        </w:rPr>
        <w:t xml:space="preserve"> </w:t>
      </w:r>
      <w:r>
        <w:t>программы внеурочной деятельности происходит путем архивирования творческих работ</w:t>
      </w:r>
    </w:p>
    <w:p w14:paraId="F3000000">
      <w:pPr>
        <w:pStyle w:val="Style_2"/>
        <w:spacing w:before="4"/>
        <w:ind/>
        <w:jc w:val="left"/>
      </w:pPr>
      <w:r>
        <w:t>обучающихся,</w:t>
      </w:r>
      <w:r>
        <w:rPr>
          <w:spacing w:val="-6"/>
        </w:rPr>
        <w:t xml:space="preserve"> </w:t>
      </w:r>
      <w:r>
        <w:t>накопления</w:t>
      </w:r>
      <w:r>
        <w:rPr>
          <w:spacing w:val="-3"/>
        </w:rPr>
        <w:t xml:space="preserve"> </w:t>
      </w:r>
      <w:r>
        <w:t>материалов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типу</w:t>
      </w:r>
      <w:r>
        <w:rPr>
          <w:spacing w:val="-4"/>
        </w:rPr>
        <w:t xml:space="preserve"> </w:t>
      </w:r>
      <w:r>
        <w:rPr>
          <w:spacing w:val="-2"/>
        </w:rPr>
        <w:t>«портфолио».</w:t>
      </w:r>
    </w:p>
    <w:p w14:paraId="F4000000">
      <w:pPr>
        <w:pStyle w:val="Style_2"/>
        <w:spacing w:before="274" w:line="252" w:lineRule="auto"/>
        <w:ind w:firstLine="60" w:left="714" w:right="101"/>
        <w:jc w:val="left"/>
      </w:pPr>
      <w:r>
        <w:t>Контроль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оценка</w:t>
      </w:r>
      <w:r>
        <w:rPr>
          <w:spacing w:val="-15"/>
        </w:rPr>
        <w:t xml:space="preserve"> </w:t>
      </w:r>
      <w:r>
        <w:t>результатов</w:t>
      </w:r>
      <w:r>
        <w:rPr>
          <w:spacing w:val="-15"/>
        </w:rPr>
        <w:t xml:space="preserve"> </w:t>
      </w:r>
      <w:r>
        <w:t>освоения</w:t>
      </w:r>
      <w:r>
        <w:rPr>
          <w:spacing w:val="-15"/>
        </w:rPr>
        <w:t xml:space="preserve"> </w:t>
      </w:r>
      <w:r>
        <w:t>программы</w:t>
      </w:r>
      <w:r>
        <w:rPr>
          <w:spacing w:val="-15"/>
        </w:rPr>
        <w:t xml:space="preserve"> </w:t>
      </w:r>
      <w:r>
        <w:t>внеурочной</w:t>
      </w:r>
      <w:r>
        <w:rPr>
          <w:spacing w:val="-15"/>
        </w:rPr>
        <w:t xml:space="preserve"> </w:t>
      </w:r>
      <w:r>
        <w:t>деятельности</w:t>
      </w:r>
      <w:r>
        <w:rPr>
          <w:spacing w:val="-15"/>
        </w:rPr>
        <w:t xml:space="preserve"> </w:t>
      </w:r>
      <w:r>
        <w:t>зависит от тематики и содержания изучаемого раздела.</w:t>
      </w:r>
    </w:p>
    <w:p w14:paraId="F5000000">
      <w:pPr>
        <w:pStyle w:val="Style_2"/>
        <w:spacing w:before="267"/>
        <w:ind w:firstLine="0" w:left="714"/>
        <w:jc w:val="left"/>
      </w:pPr>
      <w:r>
        <w:t>Информационно-коммуникативные</w:t>
      </w:r>
      <w:r>
        <w:rPr>
          <w:spacing w:val="-15"/>
        </w:rPr>
        <w:t xml:space="preserve"> </w:t>
      </w:r>
      <w:r>
        <w:rPr>
          <w:spacing w:val="-2"/>
        </w:rPr>
        <w:t>средства:</w:t>
      </w:r>
    </w:p>
    <w:p w14:paraId="F6000000">
      <w:pPr>
        <w:pStyle w:val="Style_2"/>
        <w:spacing w:before="15" w:line="252" w:lineRule="auto"/>
        <w:ind w:firstLine="0" w:left="714" w:right="1100"/>
        <w:jc w:val="left"/>
      </w:pPr>
      <w:r>
        <w:t>Портал</w:t>
      </w:r>
      <w:r>
        <w:rPr>
          <w:spacing w:val="-8"/>
        </w:rPr>
        <w:t xml:space="preserve"> </w:t>
      </w:r>
      <w:r>
        <w:t>Российской</w:t>
      </w:r>
      <w:r>
        <w:rPr>
          <w:spacing w:val="-8"/>
        </w:rPr>
        <w:t xml:space="preserve"> </w:t>
      </w:r>
      <w:r>
        <w:t>электронной</w:t>
      </w:r>
      <w:r>
        <w:rPr>
          <w:spacing w:val="-7"/>
        </w:rPr>
        <w:t xml:space="preserve"> </w:t>
      </w:r>
      <w:r>
        <w:t>школы</w:t>
      </w:r>
      <w:r>
        <w:rPr>
          <w:spacing w:val="-8"/>
        </w:rPr>
        <w:t xml:space="preserve"> </w:t>
      </w:r>
      <w:r>
        <w:t>(РЭШ,</w:t>
      </w:r>
      <w:r>
        <w:rPr>
          <w:spacing w:val="-6"/>
        </w:rPr>
        <w:t xml:space="preserve"> </w:t>
      </w:r>
      <w:r>
        <w:rPr>
          <w:u w:val="single"/>
        </w:rPr>
        <w:fldChar w:fldCharType="begin"/>
      </w:r>
      <w:r>
        <w:rPr>
          <w:u w:val="single"/>
        </w:rPr>
        <w:instrText>HYPERLINK "https://fg.resh.edu.ru/"</w:instrText>
      </w:r>
      <w:r>
        <w:rPr>
          <w:u w:val="single"/>
        </w:rPr>
        <w:fldChar w:fldCharType="separate"/>
      </w:r>
      <w:r>
        <w:rPr>
          <w:u w:val="single"/>
        </w:rPr>
        <w:t>https://fg.resh.edu.ru/</w:t>
      </w:r>
      <w:r>
        <w:rPr>
          <w:u w:val="single"/>
        </w:rPr>
        <w:fldChar w:fldCharType="end"/>
      </w:r>
      <w:r>
        <w:t>) Мультимедийные обучающие программы</w:t>
      </w:r>
    </w:p>
    <w:p w14:paraId="F7000000">
      <w:pPr>
        <w:pStyle w:val="Style_2"/>
        <w:spacing w:before="1"/>
        <w:ind w:firstLine="0" w:left="714"/>
        <w:jc w:val="left"/>
      </w:pPr>
      <w:r>
        <w:t>Экранно-звуковые</w:t>
      </w:r>
      <w:r>
        <w:rPr>
          <w:spacing w:val="-11"/>
        </w:rPr>
        <w:t xml:space="preserve"> </w:t>
      </w:r>
      <w:r>
        <w:rPr>
          <w:spacing w:val="-2"/>
        </w:rPr>
        <w:t>пособия</w:t>
      </w:r>
    </w:p>
    <w:p w14:paraId="F8000000">
      <w:pPr>
        <w:pStyle w:val="Style_2"/>
        <w:spacing w:before="14" w:line="252" w:lineRule="auto"/>
        <w:ind w:firstLine="0" w:left="714" w:right="4108"/>
        <w:jc w:val="left"/>
      </w:pPr>
      <w:r>
        <w:t>Компьютер</w:t>
      </w:r>
      <w:r>
        <w:rPr>
          <w:spacing w:val="-12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программным</w:t>
      </w:r>
      <w:r>
        <w:rPr>
          <w:spacing w:val="-13"/>
        </w:rPr>
        <w:t xml:space="preserve"> </w:t>
      </w:r>
      <w:r>
        <w:t>обеспечением Экспозиционный экран</w:t>
      </w:r>
    </w:p>
    <w:p w14:paraId="F9000000">
      <w:pPr>
        <w:pStyle w:val="Style_2"/>
        <w:spacing w:before="4"/>
        <w:ind w:firstLine="0" w:left="714"/>
        <w:jc w:val="left"/>
      </w:pPr>
      <w:r>
        <w:t>Мультимедийный</w:t>
      </w:r>
      <w:r>
        <w:rPr>
          <w:spacing w:val="-9"/>
        </w:rPr>
        <w:t xml:space="preserve"> </w:t>
      </w:r>
      <w:r>
        <w:rPr>
          <w:spacing w:val="-2"/>
        </w:rPr>
        <w:t>проектор</w:t>
      </w:r>
    </w:p>
    <w:p w14:paraId="FA000000">
      <w:pPr>
        <w:pStyle w:val="Style_2"/>
        <w:spacing w:before="19"/>
        <w:ind w:firstLine="0" w:left="0"/>
        <w:jc w:val="left"/>
      </w:pPr>
    </w:p>
    <w:p w14:paraId="FB000000">
      <w:pPr>
        <w:pStyle w:val="Style_2"/>
        <w:ind w:firstLine="0" w:left="431" w:right="2"/>
        <w:jc w:val="center"/>
      </w:pPr>
      <w:r>
        <w:t>ТЕМАТИЧЕСКОЕ</w:t>
      </w:r>
      <w:r>
        <w:rPr>
          <w:spacing w:val="-8"/>
        </w:rPr>
        <w:t xml:space="preserve"> </w:t>
      </w:r>
      <w:r>
        <w:t>ПЛАНИРОВАНИЕ</w:t>
      </w:r>
      <w:r>
        <w:rPr>
          <w:spacing w:val="-6"/>
        </w:rPr>
        <w:t xml:space="preserve"> </w:t>
      </w:r>
      <w:r>
        <w:rPr>
          <w:spacing w:val="-2"/>
        </w:rPr>
        <w:t>КУРСА</w:t>
      </w:r>
    </w:p>
    <w:p w14:paraId="FC000000">
      <w:pPr>
        <w:pStyle w:val="Style_2"/>
        <w:spacing w:before="76"/>
        <w:ind w:firstLine="0" w:left="0"/>
        <w:jc w:val="left"/>
        <w:rPr>
          <w:sz w:val="20"/>
        </w:rPr>
      </w:pPr>
    </w:p>
    <w:tbl>
      <w:tblPr>
        <w:tblStyle w:val="Style_5"/>
        <w:tblInd w:type="dxa" w:w="47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  <w:tblCellMar>
          <w:top w:type="dxa" w:w="0"/>
          <w:left w:type="dxa" w:w="0"/>
          <w:bottom w:type="dxa" w:w="0"/>
          <w:right w:type="dxa" w:w="0"/>
        </w:tblCellMar>
      </w:tblPr>
      <w:tblGrid>
        <w:gridCol w:w="982"/>
        <w:gridCol w:w="8522"/>
      </w:tblGrid>
      <w:tr>
        <w:trPr>
          <w:trHeight w:hRule="atLeast" w:val="614"/>
        </w:trPr>
        <w:tc>
          <w:tcPr>
            <w:tcW w:type="dxa" w:w="9504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FD000000">
            <w:pPr>
              <w:pStyle w:val="Style_6"/>
              <w:spacing w:before="11"/>
              <w:ind w:firstLine="0" w:left="415" w:right="131"/>
              <w:jc w:val="center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Модуль</w:t>
            </w:r>
            <w:r>
              <w:rPr>
                <w:i w:val="1"/>
                <w:spacing w:val="-6"/>
                <w:sz w:val="24"/>
              </w:rPr>
              <w:t xml:space="preserve"> </w:t>
            </w:r>
            <w:r>
              <w:rPr>
                <w:i w:val="1"/>
                <w:sz w:val="24"/>
              </w:rPr>
              <w:t>«Основы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читательской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грамотности».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«Шаг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за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пределы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текста: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pacing w:val="-2"/>
                <w:sz w:val="24"/>
              </w:rPr>
              <w:t>пробуем</w:t>
            </w:r>
          </w:p>
          <w:p w14:paraId="FE000000">
            <w:pPr>
              <w:pStyle w:val="Style_6"/>
              <w:spacing w:before="22"/>
              <w:ind w:firstLine="0" w:left="0" w:right="131"/>
              <w:jc w:val="center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действовать»</w:t>
            </w:r>
            <w:r>
              <w:rPr>
                <w:i w:val="1"/>
                <w:spacing w:val="-7"/>
                <w:sz w:val="24"/>
              </w:rPr>
              <w:t xml:space="preserve"> </w:t>
            </w:r>
            <w:r>
              <w:rPr>
                <w:i w:val="1"/>
                <w:spacing w:val="-4"/>
                <w:sz w:val="24"/>
              </w:rPr>
              <w:t>(8ч.)</w:t>
            </w:r>
          </w:p>
        </w:tc>
      </w:tr>
      <w:tr>
        <w:trPr>
          <w:trHeight w:hRule="atLeast" w:val="318"/>
        </w:trPr>
        <w:tc>
          <w:tcPr>
            <w:tcW w:type="dxa" w:w="9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FF000000">
            <w:pPr>
              <w:pStyle w:val="Style_6"/>
              <w:spacing w:before="11"/>
              <w:ind w:firstLine="0" w:left="0" w:right="3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type="dxa" w:w="852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0010000">
            <w:pPr>
              <w:pStyle w:val="Style_6"/>
              <w:spacing w:before="11"/>
              <w:ind w:firstLine="0" w:left="577"/>
              <w:rPr>
                <w:sz w:val="24"/>
              </w:rPr>
            </w:pPr>
            <w:r>
              <w:rPr>
                <w:sz w:val="24"/>
              </w:rPr>
              <w:t>Смысл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жизнь)</w:t>
            </w:r>
          </w:p>
        </w:tc>
      </w:tr>
    </w:tbl>
    <w:p w14:paraId="01010000">
      <w:pPr>
        <w:sectPr>
          <w:pgSz w:h="16840" w:orient="portrait" w:w="11910"/>
          <w:pgMar w:bottom="636" w:left="1417" w:right="566" w:top="620"/>
        </w:sectPr>
      </w:pPr>
    </w:p>
    <w:tbl>
      <w:tblPr>
        <w:tblStyle w:val="Style_5"/>
        <w:tblInd w:type="dxa" w:w="53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  <w:tblCellMar>
          <w:top w:type="dxa" w:w="0"/>
          <w:left w:type="dxa" w:w="0"/>
          <w:bottom w:type="dxa" w:w="0"/>
          <w:right w:type="dxa" w:w="0"/>
        </w:tblCellMar>
      </w:tblPr>
      <w:tblGrid>
        <w:gridCol w:w="982"/>
        <w:gridCol w:w="8522"/>
        <w:gridCol w:w="132"/>
      </w:tblGrid>
      <w:tr>
        <w:trPr>
          <w:trHeight w:hRule="atLeast" w:val="321"/>
        </w:trPr>
        <w:tc>
          <w:tcPr>
            <w:tcW w:type="dxa" w:w="9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2010000">
            <w:pPr>
              <w:pStyle w:val="Style_6"/>
              <w:spacing w:before="13"/>
              <w:ind w:firstLine="0" w:left="0"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type="dxa" w:w="852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3010000">
            <w:pPr>
              <w:pStyle w:val="Style_6"/>
              <w:spacing w:before="13"/>
              <w:ind w:firstLine="0" w:left="582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книга</w:t>
            </w:r>
          </w:p>
        </w:tc>
        <w:tc>
          <w:tcPr>
            <w:tcW w:type="dxa" w:w="132"/>
            <w:tcBorders>
              <w:top w:sz="4" w:val="nil"/>
              <w:left w:color="000000" w:sz="4" w:val="single"/>
              <w:bottom w:sz="4" w:val="nil"/>
              <w:right w:sz="4" w:val="nil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4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</w:tc>
      </w:tr>
      <w:tr>
        <w:trPr>
          <w:trHeight w:hRule="atLeast" w:val="489"/>
        </w:trPr>
        <w:tc>
          <w:tcPr>
            <w:tcW w:type="dxa" w:w="9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5010000">
            <w:pPr>
              <w:pStyle w:val="Style_6"/>
              <w:spacing w:before="13"/>
              <w:ind w:firstLine="0" w:left="0"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type="dxa" w:w="852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6010000">
            <w:pPr>
              <w:pStyle w:val="Style_6"/>
              <w:spacing w:before="13"/>
              <w:ind w:firstLine="0" w:left="582"/>
              <w:rPr>
                <w:sz w:val="24"/>
              </w:rPr>
            </w:pPr>
            <w:r>
              <w:rPr>
                <w:spacing w:val="-2"/>
                <w:sz w:val="24"/>
              </w:rPr>
              <w:t>Познание.</w:t>
            </w:r>
          </w:p>
        </w:tc>
        <w:tc>
          <w:tcPr>
            <w:tcW w:type="dxa" w:w="132"/>
            <w:tcBorders>
              <w:top w:sz="4" w:val="nil"/>
              <w:left w:color="000000" w:sz="4" w:val="single"/>
              <w:bottom w:sz="4" w:val="nil"/>
              <w:right w:sz="4" w:val="nil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7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</w:tc>
      </w:tr>
      <w:tr>
        <w:trPr>
          <w:trHeight w:hRule="atLeast" w:val="614"/>
        </w:trPr>
        <w:tc>
          <w:tcPr>
            <w:tcW w:type="dxa" w:w="9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8010000">
            <w:pPr>
              <w:pStyle w:val="Style_6"/>
              <w:spacing w:before="13"/>
              <w:ind w:firstLine="0" w:left="0"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type="dxa" w:w="852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9010000">
            <w:pPr>
              <w:pStyle w:val="Style_6"/>
              <w:spacing w:before="13"/>
              <w:ind w:firstLine="0" w:left="582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грамотность.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задачи.</w:t>
            </w:r>
          </w:p>
        </w:tc>
        <w:tc>
          <w:tcPr>
            <w:tcW w:type="dxa" w:w="132"/>
            <w:tcBorders>
              <w:top w:sz="4" w:val="nil"/>
              <w:left w:color="000000" w:sz="4" w:val="single"/>
              <w:bottom w:sz="4" w:val="nil"/>
              <w:right w:sz="4" w:val="nil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A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</w:tc>
      </w:tr>
      <w:tr>
        <w:trPr>
          <w:trHeight w:hRule="atLeast" w:val="321"/>
        </w:trPr>
        <w:tc>
          <w:tcPr>
            <w:tcW w:type="dxa" w:w="9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B010000">
            <w:pPr>
              <w:pStyle w:val="Style_6"/>
              <w:spacing w:before="13"/>
              <w:ind w:firstLine="0" w:left="0"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type="dxa" w:w="852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C010000">
            <w:pPr>
              <w:pStyle w:val="Style_6"/>
              <w:spacing w:before="13"/>
              <w:ind w:firstLine="0" w:left="58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несплошным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текстом: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анкеты,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договоры.</w:t>
            </w:r>
          </w:p>
        </w:tc>
        <w:tc>
          <w:tcPr>
            <w:tcW w:type="dxa" w:w="132"/>
            <w:tcBorders>
              <w:top w:sz="4" w:val="nil"/>
              <w:left w:color="000000" w:sz="4" w:val="single"/>
              <w:bottom w:sz="4" w:val="nil"/>
              <w:right w:sz="4" w:val="nil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D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</w:tc>
      </w:tr>
      <w:tr>
        <w:trPr>
          <w:trHeight w:hRule="atLeast" w:val="614"/>
        </w:trPr>
        <w:tc>
          <w:tcPr>
            <w:tcW w:type="dxa" w:w="9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E010000">
            <w:pPr>
              <w:pStyle w:val="Style_6"/>
              <w:spacing w:before="13"/>
              <w:ind w:firstLine="0" w:left="0"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type="dxa" w:w="852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0F010000">
            <w:pPr>
              <w:pStyle w:val="Style_6"/>
              <w:spacing w:before="13"/>
              <w:ind w:firstLine="0" w:left="58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несплошным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анкеты,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договоры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(рубежная</w:t>
            </w:r>
          </w:p>
          <w:p w14:paraId="10010000">
            <w:pPr>
              <w:pStyle w:val="Style_6"/>
              <w:spacing w:before="22"/>
              <w:ind w:firstLine="0" w:left="16"/>
              <w:rPr>
                <w:sz w:val="24"/>
              </w:rPr>
            </w:pPr>
            <w:r>
              <w:rPr>
                <w:spacing w:val="-2"/>
                <w:sz w:val="24"/>
              </w:rPr>
              <w:t>аттестация).</w:t>
            </w:r>
          </w:p>
        </w:tc>
        <w:tc>
          <w:tcPr>
            <w:tcW w:type="dxa" w:w="132"/>
            <w:tcBorders>
              <w:top w:sz="4" w:val="nil"/>
              <w:left w:color="000000" w:sz="4" w:val="single"/>
              <w:bottom w:sz="4" w:val="nil"/>
              <w:right w:sz="4" w:val="nil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1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</w:tc>
      </w:tr>
      <w:tr>
        <w:trPr>
          <w:trHeight w:hRule="atLeast" w:val="321"/>
        </w:trPr>
        <w:tc>
          <w:tcPr>
            <w:tcW w:type="dxa" w:w="9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2010000">
            <w:pPr>
              <w:pStyle w:val="Style_6"/>
              <w:spacing w:before="13"/>
              <w:ind w:firstLine="0" w:left="0"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type="dxa" w:w="852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3010000">
            <w:pPr>
              <w:pStyle w:val="Style_6"/>
              <w:spacing w:before="13"/>
              <w:ind w:firstLine="0" w:left="582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рубежной</w:t>
            </w:r>
            <w:r>
              <w:rPr>
                <w:spacing w:val="-2"/>
                <w:sz w:val="24"/>
              </w:rPr>
              <w:t xml:space="preserve"> аттестации</w:t>
            </w:r>
          </w:p>
        </w:tc>
        <w:tc>
          <w:tcPr>
            <w:tcW w:type="dxa" w:w="132"/>
            <w:tcBorders>
              <w:top w:sz="4" w:val="nil"/>
              <w:left w:color="000000" w:sz="4" w:val="single"/>
              <w:bottom w:sz="4" w:val="nil"/>
              <w:right w:sz="4" w:val="nil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4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</w:tc>
      </w:tr>
      <w:tr>
        <w:trPr>
          <w:trHeight w:hRule="atLeast" w:val="321"/>
        </w:trPr>
        <w:tc>
          <w:tcPr>
            <w:tcW w:type="dxa" w:w="982"/>
            <w:tcBorders>
              <w:top w:color="000000" w:sz="4" w:val="single"/>
              <w:left w:color="000000" w:sz="4" w:val="single"/>
              <w:bottom w:color="000000" w:sz="6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5010000">
            <w:pPr>
              <w:pStyle w:val="Style_6"/>
              <w:spacing w:before="11"/>
              <w:ind w:firstLine="0" w:left="0"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type="dxa" w:w="8522"/>
            <w:tcBorders>
              <w:top w:color="000000" w:sz="4" w:val="single"/>
              <w:left w:color="000000" w:sz="4" w:val="single"/>
              <w:bottom w:color="000000" w:sz="6" w:val="single"/>
              <w:right w:color="000000" w:sz="4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6010000">
            <w:pPr>
              <w:pStyle w:val="Style_6"/>
              <w:spacing w:before="11"/>
              <w:ind w:firstLine="0" w:left="582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рубежной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</w:t>
            </w:r>
          </w:p>
        </w:tc>
        <w:tc>
          <w:tcPr>
            <w:tcW w:type="dxa" w:w="132"/>
            <w:tcBorders>
              <w:top w:sz="4" w:val="nil"/>
              <w:left w:color="000000" w:sz="4" w:val="single"/>
              <w:bottom w:color="000000" w:sz="6" w:val="single"/>
              <w:right w:sz="4" w:val="nil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7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</w:tc>
      </w:tr>
      <w:tr>
        <w:trPr>
          <w:trHeight w:hRule="atLeast" w:val="613"/>
        </w:trPr>
        <w:tc>
          <w:tcPr>
            <w:tcW w:type="dxa" w:w="9636"/>
            <w:gridSpan w:val="3"/>
            <w:tcBorders>
              <w:top w:color="000000" w:sz="6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8010000">
            <w:pPr>
              <w:pStyle w:val="Style_6"/>
              <w:spacing w:before="13"/>
              <w:ind w:firstLine="0" w:left="0" w:right="43"/>
              <w:jc w:val="center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Модуль:</w:t>
            </w:r>
            <w:r>
              <w:rPr>
                <w:i w:val="1"/>
                <w:spacing w:val="-5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Креативное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мышление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«Проявляем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креативность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на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уроках,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в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школе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pacing w:val="-10"/>
                <w:sz w:val="24"/>
              </w:rPr>
              <w:t>в</w:t>
            </w:r>
          </w:p>
          <w:p w14:paraId="19010000">
            <w:pPr>
              <w:pStyle w:val="Style_6"/>
              <w:spacing w:before="22"/>
              <w:ind w:firstLine="0" w:left="909" w:right="43"/>
              <w:jc w:val="center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жизни</w:t>
            </w:r>
            <w:r>
              <w:rPr>
                <w:i w:val="1"/>
                <w:spacing w:val="-5"/>
                <w:sz w:val="24"/>
              </w:rPr>
              <w:t xml:space="preserve"> </w:t>
            </w:r>
            <w:r>
              <w:rPr>
                <w:i w:val="1"/>
                <w:spacing w:val="-4"/>
                <w:sz w:val="24"/>
              </w:rPr>
              <w:t>(9ч)</w:t>
            </w:r>
          </w:p>
        </w:tc>
      </w:tr>
      <w:tr>
        <w:trPr>
          <w:trHeight w:hRule="atLeast" w:val="1804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A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  <w:p w14:paraId="1B010000">
            <w:pPr>
              <w:pStyle w:val="Style_6"/>
              <w:spacing w:before="205"/>
              <w:ind w:firstLine="0" w:left="0"/>
              <w:rPr>
                <w:sz w:val="24"/>
              </w:rPr>
            </w:pPr>
          </w:p>
          <w:p w14:paraId="1C010000">
            <w:pPr>
              <w:pStyle w:val="Style_6"/>
              <w:spacing w:before="0"/>
              <w:ind w:firstLine="0" w:left="0" w:right="9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type="dxa" w:w="8654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1D010000">
            <w:pPr>
              <w:pStyle w:val="Style_6"/>
              <w:spacing w:before="13"/>
              <w:ind w:firstLine="0" w:left="443"/>
              <w:rPr>
                <w:sz w:val="24"/>
              </w:rPr>
            </w:pPr>
            <w:r>
              <w:rPr>
                <w:sz w:val="24"/>
              </w:rPr>
              <w:t>Креативность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взаимодействия.</w:t>
            </w:r>
          </w:p>
          <w:p w14:paraId="1E010000">
            <w:pPr>
              <w:pStyle w:val="Style_6"/>
              <w:spacing w:before="21"/>
              <w:ind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заданий:</w:t>
            </w:r>
          </w:p>
          <w:p w14:paraId="1F010000">
            <w:pPr>
              <w:pStyle w:val="Style_6"/>
              <w:spacing w:before="23"/>
              <w:ind w:firstLine="0" w:left="579"/>
              <w:rPr>
                <w:sz w:val="24"/>
              </w:rPr>
            </w:pPr>
            <w:r>
              <w:rPr>
                <w:sz w:val="24"/>
              </w:rPr>
              <w:t>-тематика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слоганы,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(ПС),</w:t>
            </w:r>
          </w:p>
          <w:p w14:paraId="20010000">
            <w:pPr>
              <w:pStyle w:val="Style_6"/>
              <w:spacing w:before="21"/>
              <w:ind w:firstLine="0" w:left="579"/>
              <w:rPr>
                <w:sz w:val="24"/>
              </w:rPr>
            </w:pPr>
            <w:r>
              <w:rPr>
                <w:sz w:val="24"/>
              </w:rPr>
              <w:t>-схемы,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конспекты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(ВС),</w:t>
            </w:r>
          </w:p>
          <w:p w14:paraId="21010000">
            <w:pPr>
              <w:pStyle w:val="Style_6"/>
              <w:spacing w:before="8" w:line="290" w:lineRule="atLeast"/>
              <w:ind w:firstLine="0" w:left="579" w:right="956"/>
              <w:rPr>
                <w:sz w:val="24"/>
              </w:rPr>
            </w:pPr>
            <w:r>
              <w:rPr>
                <w:sz w:val="24"/>
              </w:rPr>
              <w:t>-социальные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инициативы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(СПр),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- изобретательство и рационализаторство (ЕНПр).</w:t>
            </w:r>
          </w:p>
        </w:tc>
      </w:tr>
      <w:tr>
        <w:trPr>
          <w:trHeight w:hRule="atLeast" w:val="9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22010000">
            <w:pPr>
              <w:pStyle w:val="Style_6"/>
              <w:spacing w:before="34"/>
              <w:ind w:firstLine="0" w:left="0"/>
              <w:rPr>
                <w:sz w:val="24"/>
              </w:rPr>
            </w:pPr>
          </w:p>
          <w:p w14:paraId="23010000">
            <w:pPr>
              <w:pStyle w:val="Style_6"/>
              <w:spacing w:before="0"/>
              <w:ind w:firstLine="0" w:left="0" w:right="9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type="dxa" w:w="8654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24010000">
            <w:pPr>
              <w:pStyle w:val="Style_6"/>
              <w:spacing w:before="13" w:line="264" w:lineRule="auto"/>
              <w:ind w:firstLine="568" w:left="0"/>
              <w:rPr>
                <w:sz w:val="24"/>
              </w:rPr>
            </w:pPr>
            <w:r>
              <w:rPr>
                <w:sz w:val="24"/>
              </w:rPr>
              <w:t>Выдвижение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Проявляем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гибкость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беглость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мышления при решении школьных проблем. Использование имеющихся знаний для</w:t>
            </w:r>
          </w:p>
          <w:p w14:paraId="25010000">
            <w:pPr>
              <w:pStyle w:val="Style_6"/>
              <w:spacing w:before="1"/>
              <w:ind/>
              <w:rPr>
                <w:sz w:val="24"/>
              </w:rPr>
            </w:pPr>
            <w:r>
              <w:rPr>
                <w:sz w:val="24"/>
              </w:rPr>
              <w:t>креативного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проблем.</w:t>
            </w:r>
          </w:p>
        </w:tc>
      </w:tr>
      <w:tr>
        <w:trPr>
          <w:trHeight w:hRule="atLeast" w:val="9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26010000">
            <w:pPr>
              <w:pStyle w:val="Style_6"/>
              <w:spacing w:before="34"/>
              <w:ind w:firstLine="0" w:left="0"/>
              <w:rPr>
                <w:sz w:val="24"/>
              </w:rPr>
            </w:pPr>
          </w:p>
          <w:p w14:paraId="27010000">
            <w:pPr>
              <w:pStyle w:val="Style_6"/>
              <w:spacing w:before="0"/>
              <w:ind w:firstLine="0" w:left="0" w:right="9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type="dxa" w:w="8654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28010000">
            <w:pPr>
              <w:pStyle w:val="Style_6"/>
              <w:ind w:firstLine="0" w:left="579"/>
              <w:rPr>
                <w:sz w:val="24"/>
              </w:rPr>
            </w:pPr>
            <w:r>
              <w:rPr>
                <w:sz w:val="24"/>
              </w:rPr>
              <w:t>Выдвижение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креативных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идей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Оригинальность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14:paraId="29010000">
            <w:pPr>
              <w:pStyle w:val="Style_6"/>
              <w:spacing w:line="290" w:lineRule="atLeast"/>
              <w:ind w:right="81"/>
              <w:rPr>
                <w:sz w:val="24"/>
              </w:rPr>
            </w:pPr>
            <w:r>
              <w:rPr>
                <w:sz w:val="24"/>
              </w:rPr>
              <w:t>проработанность. Когда на уроке мне помогла креативность? Моделируем учебную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креативность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  <w:tr>
        <w:trPr>
          <w:trHeight w:hRule="atLeast" w:val="614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2A010000">
            <w:pPr>
              <w:pStyle w:val="Style_6"/>
              <w:spacing w:before="162"/>
              <w:ind w:firstLine="0" w:left="0" w:right="9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type="dxa" w:w="8654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2B010000">
            <w:pPr>
              <w:pStyle w:val="Style_6"/>
              <w:spacing w:before="13"/>
              <w:ind w:firstLine="0" w:left="579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выдвижения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доработки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продукта.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проекта</w:t>
            </w:r>
          </w:p>
          <w:p w14:paraId="2C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</w:t>
            </w:r>
          </w:p>
        </w:tc>
      </w:tr>
      <w:tr>
        <w:trPr>
          <w:trHeight w:hRule="atLeast" w:val="316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2D010000">
            <w:pPr>
              <w:pStyle w:val="Style_6"/>
              <w:spacing w:before="13"/>
              <w:ind w:firstLine="0" w:left="0" w:right="9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type="dxa" w:w="8654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2E010000">
            <w:pPr>
              <w:pStyle w:val="Style_6"/>
              <w:spacing w:before="13"/>
              <w:ind w:firstLine="0" w:left="579"/>
              <w:rPr>
                <w:sz w:val="24"/>
              </w:rPr>
            </w:pPr>
            <w:r>
              <w:rPr>
                <w:sz w:val="24"/>
              </w:rPr>
              <w:t>Диагностика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рефлексия.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Самооценка.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</w:tr>
      <w:tr>
        <w:trPr>
          <w:trHeight w:hRule="atLeast" w:val="6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2F010000">
            <w:pPr>
              <w:pStyle w:val="Style_6"/>
              <w:spacing w:before="162"/>
              <w:ind w:firstLine="0" w:left="0" w:right="9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type="dxa" w:w="8654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30010000">
            <w:pPr>
              <w:pStyle w:val="Style_6"/>
              <w:spacing w:before="13"/>
              <w:ind w:firstLine="0" w:left="579"/>
              <w:rPr>
                <w:sz w:val="24"/>
              </w:rPr>
            </w:pPr>
            <w:r>
              <w:rPr>
                <w:sz w:val="24"/>
              </w:rPr>
              <w:t>Выдвижение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гибкость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беглость</w:t>
            </w:r>
          </w:p>
          <w:p w14:paraId="31010000">
            <w:pPr>
              <w:pStyle w:val="Style_6"/>
              <w:spacing w:before="21"/>
              <w:ind/>
              <w:rPr>
                <w:sz w:val="24"/>
              </w:rPr>
            </w:pPr>
            <w:r>
              <w:rPr>
                <w:sz w:val="24"/>
              </w:rPr>
              <w:t>мышления.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сюжеты.</w:t>
            </w:r>
          </w:p>
        </w:tc>
      </w:tr>
      <w:tr>
        <w:trPr>
          <w:trHeight w:hRule="atLeast" w:val="906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32010000">
            <w:pPr>
              <w:pStyle w:val="Style_6"/>
              <w:spacing w:before="29"/>
              <w:ind w:firstLine="0" w:left="0"/>
              <w:rPr>
                <w:sz w:val="24"/>
              </w:rPr>
            </w:pPr>
          </w:p>
          <w:p w14:paraId="33010000">
            <w:pPr>
              <w:pStyle w:val="Style_6"/>
              <w:spacing w:before="1"/>
              <w:ind w:firstLine="0" w:left="0" w:right="2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type="dxa" w:w="8654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34010000">
            <w:pPr>
              <w:pStyle w:val="Style_6"/>
              <w:spacing w:before="6"/>
              <w:ind w:firstLine="0" w:left="579"/>
              <w:rPr>
                <w:sz w:val="24"/>
              </w:rPr>
            </w:pPr>
            <w:r>
              <w:rPr>
                <w:sz w:val="24"/>
              </w:rPr>
              <w:t>Выдвижение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креативных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идей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доработка.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Оригинальность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14:paraId="35010000">
            <w:pPr>
              <w:pStyle w:val="Style_6"/>
              <w:spacing w:line="290" w:lineRule="atLeast"/>
              <w:ind/>
              <w:rPr>
                <w:sz w:val="24"/>
              </w:rPr>
            </w:pPr>
            <w:r>
              <w:rPr>
                <w:sz w:val="24"/>
              </w:rPr>
              <w:t>проработанность.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возникает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необходимость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доработать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идею?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Моделируем ситуацию: нужна доработка идеи.</w:t>
            </w:r>
          </w:p>
        </w:tc>
      </w:tr>
      <w:tr>
        <w:trPr>
          <w:trHeight w:hRule="atLeast" w:val="700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36010000">
            <w:pPr>
              <w:pStyle w:val="Style_6"/>
              <w:spacing w:before="205"/>
              <w:ind w:firstLine="0" w:left="0" w:right="2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type="dxa" w:w="8654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37010000">
            <w:pPr>
              <w:pStyle w:val="Style_6"/>
              <w:spacing w:before="13" w:line="264" w:lineRule="auto"/>
              <w:ind w:firstLine="568" w:left="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доработки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продукта.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проекта на основе комплексного задания.</w:t>
            </w:r>
          </w:p>
        </w:tc>
      </w:tr>
      <w:tr>
        <w:trPr>
          <w:trHeight w:hRule="atLeast" w:val="316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38010000">
            <w:pPr>
              <w:pStyle w:val="Style_6"/>
              <w:spacing w:before="13"/>
              <w:ind w:firstLine="0" w:left="0" w:right="2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type="dxa" w:w="8654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39010000">
            <w:pPr>
              <w:pStyle w:val="Style_6"/>
              <w:spacing w:before="13"/>
              <w:ind w:firstLine="0" w:left="579"/>
              <w:rPr>
                <w:sz w:val="24"/>
              </w:rPr>
            </w:pPr>
            <w:r>
              <w:rPr>
                <w:sz w:val="24"/>
              </w:rPr>
              <w:t>Диагностика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рефлексия.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Самооценка.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итоговой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</w:tr>
    </w:tbl>
    <w:p w14:paraId="3A010000">
      <w:pPr>
        <w:spacing w:before="18"/>
        <w:ind w:firstLine="0" w:left="810" w:right="0"/>
        <w:jc w:val="left"/>
        <w:rPr>
          <w:i w:val="1"/>
          <w:sz w:val="24"/>
        </w:rPr>
      </w:pPr>
      <w:r>
        <w:rPr>
          <w:i w:val="1"/>
          <w:sz w:val="24"/>
        </w:rPr>
        <w:t>Модуль:</w:t>
      </w:r>
      <w:r>
        <w:rPr>
          <w:i w:val="1"/>
          <w:spacing w:val="-7"/>
          <w:sz w:val="24"/>
        </w:rPr>
        <w:t xml:space="preserve"> </w:t>
      </w:r>
      <w:r>
        <w:rPr>
          <w:i w:val="1"/>
          <w:sz w:val="24"/>
        </w:rPr>
        <w:t>«Основы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финансовой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грамотности».</w:t>
      </w:r>
      <w:r>
        <w:rPr>
          <w:i w:val="1"/>
          <w:spacing w:val="53"/>
          <w:sz w:val="24"/>
        </w:rPr>
        <w:t xml:space="preserve"> </w:t>
      </w:r>
      <w:r>
        <w:rPr>
          <w:i w:val="1"/>
          <w:sz w:val="24"/>
        </w:rPr>
        <w:t>«Основы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финансового</w:t>
      </w:r>
      <w:r>
        <w:rPr>
          <w:i w:val="1"/>
          <w:spacing w:val="-4"/>
          <w:sz w:val="24"/>
        </w:rPr>
        <w:t xml:space="preserve"> </w:t>
      </w:r>
      <w:r>
        <w:rPr>
          <w:i w:val="1"/>
          <w:sz w:val="24"/>
        </w:rPr>
        <w:t>успеха»</w:t>
      </w:r>
      <w:r>
        <w:rPr>
          <w:i w:val="1"/>
          <w:spacing w:val="-2"/>
          <w:sz w:val="24"/>
        </w:rPr>
        <w:t xml:space="preserve"> (8ч.)</w:t>
      </w:r>
    </w:p>
    <w:p w14:paraId="3B010000">
      <w:pPr>
        <w:pStyle w:val="Style_3"/>
        <w:numPr>
          <w:ilvl w:val="1"/>
          <w:numId w:val="5"/>
        </w:numPr>
        <w:tabs>
          <w:tab w:leader="none" w:pos="1590" w:val="left"/>
        </w:tabs>
        <w:spacing w:after="0" w:before="214" w:line="240" w:lineRule="auto"/>
        <w:ind w:hanging="878" w:left="1590" w:right="0"/>
        <w:jc w:val="left"/>
        <w:rPr>
          <w:sz w:val="24"/>
        </w:rPr>
      </w:pPr>
      <w:r>
        <w:rPr>
          <w:sz w:val="24"/>
        </w:rPr>
        <w:t>Финансовые</w:t>
      </w:r>
      <w:r>
        <w:rPr>
          <w:spacing w:val="-5"/>
          <w:sz w:val="24"/>
        </w:rPr>
        <w:t xml:space="preserve"> </w:t>
      </w:r>
      <w:r>
        <w:rPr>
          <w:sz w:val="24"/>
        </w:rPr>
        <w:t>риски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взвешенные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решения</w:t>
      </w:r>
    </w:p>
    <w:p w14:paraId="3C010000">
      <w:pPr>
        <w:pStyle w:val="Style_3"/>
        <w:numPr>
          <w:ilvl w:val="1"/>
          <w:numId w:val="5"/>
        </w:numPr>
        <w:tabs>
          <w:tab w:leader="none" w:pos="1590" w:val="left"/>
        </w:tabs>
        <w:spacing w:after="0" w:before="136" w:line="240" w:lineRule="auto"/>
        <w:ind w:hanging="878" w:left="1590" w:right="0"/>
        <w:jc w:val="left"/>
        <w:rPr>
          <w:sz w:val="24"/>
        </w:rPr>
      </w:pPr>
      <w:r>
        <w:rPr>
          <w:sz w:val="24"/>
        </w:rPr>
        <w:t>Делаем</w:t>
      </w:r>
      <w:r>
        <w:rPr>
          <w:spacing w:val="-5"/>
          <w:sz w:val="24"/>
        </w:rPr>
        <w:t xml:space="preserve"> </w:t>
      </w:r>
      <w:r>
        <w:rPr>
          <w:sz w:val="24"/>
        </w:rPr>
        <w:t>финансовые</w:t>
      </w:r>
      <w:r>
        <w:rPr>
          <w:spacing w:val="-3"/>
          <w:sz w:val="24"/>
        </w:rPr>
        <w:t xml:space="preserve"> </w:t>
      </w:r>
      <w:r>
        <w:rPr>
          <w:sz w:val="24"/>
        </w:rPr>
        <w:t>вложения: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приумножить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потерять</w:t>
      </w:r>
    </w:p>
    <w:p w14:paraId="3D010000">
      <w:pPr>
        <w:pStyle w:val="Style_3"/>
        <w:numPr>
          <w:ilvl w:val="1"/>
          <w:numId w:val="5"/>
        </w:numPr>
        <w:tabs>
          <w:tab w:leader="none" w:pos="1590" w:val="left"/>
        </w:tabs>
        <w:spacing w:after="0" w:before="137" w:line="240" w:lineRule="auto"/>
        <w:ind w:hanging="878" w:left="1590" w:right="0"/>
        <w:jc w:val="left"/>
        <w:rPr>
          <w:sz w:val="24"/>
        </w:rPr>
      </w:pPr>
      <w:r>
        <w:rPr>
          <w:sz w:val="24"/>
        </w:rPr>
        <w:t>Уменьшаем</w:t>
      </w:r>
      <w:r>
        <w:rPr>
          <w:spacing w:val="-3"/>
          <w:sz w:val="24"/>
        </w:rPr>
        <w:t xml:space="preserve"> </w:t>
      </w:r>
      <w:r>
        <w:rPr>
          <w:sz w:val="24"/>
        </w:rPr>
        <w:t>финансовые</w:t>
      </w:r>
      <w:r>
        <w:rPr>
          <w:spacing w:val="-3"/>
          <w:sz w:val="24"/>
        </w:rPr>
        <w:t xml:space="preserve"> </w:t>
      </w:r>
      <w:r>
        <w:rPr>
          <w:sz w:val="24"/>
        </w:rPr>
        <w:t>риски:</w:t>
      </w:r>
      <w:r>
        <w:rPr>
          <w:spacing w:val="-2"/>
          <w:sz w:val="24"/>
        </w:rPr>
        <w:t xml:space="preserve"> </w:t>
      </w: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можем</w:t>
      </w:r>
      <w:r>
        <w:rPr>
          <w:spacing w:val="-2"/>
          <w:sz w:val="24"/>
        </w:rPr>
        <w:t xml:space="preserve"> страховать</w:t>
      </w:r>
    </w:p>
    <w:p w14:paraId="3E010000">
      <w:pPr>
        <w:pStyle w:val="Style_3"/>
        <w:numPr>
          <w:ilvl w:val="1"/>
          <w:numId w:val="5"/>
        </w:numPr>
        <w:tabs>
          <w:tab w:leader="none" w:pos="1590" w:val="left"/>
        </w:tabs>
        <w:spacing w:after="0" w:before="134" w:line="240" w:lineRule="auto"/>
        <w:ind w:hanging="878" w:left="1590" w:right="0"/>
        <w:jc w:val="left"/>
        <w:rPr>
          <w:sz w:val="24"/>
        </w:rPr>
      </w:pPr>
      <w:r>
        <w:rPr>
          <w:sz w:val="24"/>
        </w:rPr>
        <w:t>Самое</w:t>
      </w:r>
      <w:r>
        <w:rPr>
          <w:spacing w:val="-3"/>
          <w:sz w:val="24"/>
        </w:rPr>
        <w:t xml:space="preserve"> </w:t>
      </w:r>
      <w:r>
        <w:rPr>
          <w:sz w:val="24"/>
        </w:rPr>
        <w:t>главное</w:t>
      </w:r>
      <w:r>
        <w:rPr>
          <w:spacing w:val="-2"/>
          <w:sz w:val="24"/>
        </w:rPr>
        <w:t xml:space="preserve"> </w:t>
      </w:r>
      <w:r>
        <w:rPr>
          <w:sz w:val="24"/>
        </w:rPr>
        <w:t>о сбережениях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накоплениях</w:t>
      </w:r>
    </w:p>
    <w:p w14:paraId="3F010000">
      <w:pPr>
        <w:pStyle w:val="Style_3"/>
        <w:numPr>
          <w:ilvl w:val="1"/>
          <w:numId w:val="5"/>
        </w:numPr>
        <w:tabs>
          <w:tab w:leader="none" w:pos="1590" w:val="left"/>
        </w:tabs>
        <w:spacing w:after="0" w:before="67" w:line="240" w:lineRule="auto"/>
        <w:ind w:hanging="878" w:left="1590" w:right="0"/>
        <w:jc w:val="left"/>
        <w:rPr>
          <w:sz w:val="24"/>
        </w:rPr>
      </w:pPr>
      <w:r>
        <w:rPr>
          <w:sz w:val="24"/>
        </w:rPr>
        <w:t>Бизнес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формы.</w:t>
      </w:r>
      <w:r>
        <w:rPr>
          <w:spacing w:val="-1"/>
          <w:sz w:val="24"/>
        </w:rPr>
        <w:t xml:space="preserve"> </w:t>
      </w:r>
      <w:r>
        <w:rPr>
          <w:sz w:val="24"/>
        </w:rPr>
        <w:t>Риски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предпринимательства.</w:t>
      </w:r>
    </w:p>
    <w:p w14:paraId="40010000">
      <w:pPr>
        <w:pStyle w:val="Style_3"/>
        <w:numPr>
          <w:ilvl w:val="1"/>
          <w:numId w:val="5"/>
        </w:numPr>
        <w:tabs>
          <w:tab w:leader="none" w:pos="1590" w:val="left"/>
        </w:tabs>
        <w:spacing w:after="0" w:before="137" w:line="240" w:lineRule="auto"/>
        <w:ind w:hanging="878" w:left="1590" w:right="0"/>
        <w:jc w:val="left"/>
        <w:rPr>
          <w:sz w:val="24"/>
        </w:rPr>
      </w:pPr>
      <w:r>
        <w:rPr>
          <w:sz w:val="24"/>
        </w:rPr>
        <w:t>Кредит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депозит.</w:t>
      </w:r>
      <w:r>
        <w:rPr>
          <w:spacing w:val="-2"/>
          <w:sz w:val="24"/>
        </w:rPr>
        <w:t xml:space="preserve"> </w:t>
      </w:r>
      <w:r>
        <w:rPr>
          <w:sz w:val="24"/>
        </w:rPr>
        <w:t>Расчетно-кассовые</w:t>
      </w:r>
      <w:r>
        <w:rPr>
          <w:spacing w:val="-3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риски</w:t>
      </w:r>
      <w:r>
        <w:rPr>
          <w:spacing w:val="-2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ними.</w:t>
      </w:r>
    </w:p>
    <w:p w14:paraId="41010000">
      <w:pPr>
        <w:pStyle w:val="Style_3"/>
        <w:numPr>
          <w:ilvl w:val="1"/>
          <w:numId w:val="5"/>
        </w:numPr>
        <w:tabs>
          <w:tab w:leader="none" w:pos="1590" w:val="left"/>
        </w:tabs>
        <w:spacing w:after="0" w:before="136" w:line="240" w:lineRule="auto"/>
        <w:ind w:hanging="878" w:left="1590" w:right="0"/>
        <w:jc w:val="left"/>
        <w:rPr>
          <w:sz w:val="24"/>
        </w:rPr>
      </w:pPr>
      <w:r>
        <w:rPr>
          <w:sz w:val="24"/>
        </w:rPr>
        <w:t>Проведение</w:t>
      </w:r>
      <w:r>
        <w:rPr>
          <w:spacing w:val="-7"/>
          <w:sz w:val="24"/>
        </w:rPr>
        <w:t xml:space="preserve"> </w:t>
      </w:r>
      <w:r>
        <w:rPr>
          <w:sz w:val="24"/>
        </w:rPr>
        <w:t>рубежной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аттестации.</w:t>
      </w:r>
    </w:p>
    <w:p w14:paraId="42010000">
      <w:pPr>
        <w:pStyle w:val="Style_3"/>
        <w:numPr>
          <w:ilvl w:val="1"/>
          <w:numId w:val="5"/>
        </w:numPr>
        <w:tabs>
          <w:tab w:leader="none" w:pos="1590" w:val="left"/>
        </w:tabs>
        <w:spacing w:after="0" w:before="137" w:line="240" w:lineRule="auto"/>
        <w:ind w:hanging="878" w:left="1590" w:right="0"/>
        <w:jc w:val="left"/>
        <w:rPr>
          <w:sz w:val="24"/>
        </w:rPr>
      </w:pPr>
      <w:r>
        <w:rPr>
          <w:sz w:val="24"/>
        </w:rPr>
        <mc:AlternateContent>
          <mc:Choice Requires="wpg">
  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>
              <wp:anchor allowOverlap="true" behindDoc="true" distB="0" distL="0" distR="0" distT="0" layoutInCell="true" locked="false" relativeHeight="251658240" simplePos="false">
                <wp:simplePos x="0" y="0"/>
                <wp:positionH relativeFrom="page">
                  <wp:posOffset>923848</wp:posOffset>
                </wp:positionH>
                <wp:positionV relativeFrom="paragraph">
                  <wp:posOffset>278110</wp:posOffset>
                </wp:positionV>
                <wp:extent cx="6130925" cy="410209"/>
                <wp:wrapTopAndBottom distB="0" distT="0"/>
                <wp:docPr hidden="false" id="167" name="Picture 167"/>
                <a:graphic>
                  <a:graphicData uri="http://schemas.microsoft.com/office/word/2010/wordprocessingGroup">
                    <wpg:wgp>
                      <wpg:cNvGrpSpPr/>
                      <wpg:grpSpPr>
                        <a:xfrm flipH="false" flipV="false" rot="0">
                          <a:off x="0" y="0"/>
                          <a:ext cx="6130925" cy="410209"/>
                          <a:chOff x="0" y="0"/>
                          <a:chExt cx="6130925" cy="410209"/>
                        </a:xfrm>
                      </wpg:grpSpPr>
                      <wps:wsp>
                        <wps:cNvSpPr txBox="false"/>
                        <wps:spPr>
                          <a:xfrm flipH="false" flipV="false" rot="0">
                            <a:off x="0" y="12"/>
                            <a:ext cx="6130925" cy="410208"/>
                          </a:xfrm>
                          <a:custGeom>
                            <a:avLst/>
                            <a:gdLst>
                              <a:gd fmla="val 0" name="OXMLTextRectL"/>
                              <a:gd fmla="val 0" name="OXMLTextRectT"/>
                              <a:gd fmla="val w" name="OXMLTextRectR"/>
                              <a:gd fmla="val h" name="OXMLTextRectB"/>
                              <a:gd fmla="*/ OXMLTextRectL 1 w" name="COTextRectL"/>
                              <a:gd fmla="*/ OXMLTextRectT 1 h" name="COTextRectT"/>
                              <a:gd fmla="*/ OXMLTextRectR 1 w" name="COTextRectR"/>
                              <a:gd fmla="*/ OXMLTextRectB 1 h" name="COTextRectB"/>
                              <a:gd fmla="val 0" name="ODFLeft"/>
                              <a:gd fmla="val 0" name="ODFTop"/>
                              <a:gd fmla="val 6130925" name="ODFRight"/>
                              <a:gd fmla="val 410209" name="ODFBottom"/>
                              <a:gd fmla="val 6130925" name="ODFWidth"/>
                              <a:gd fmla="val 410209" name="ODFHeight"/>
                            </a:gdLst>
                            <a:rect b="OXMLTextRectB" l="OXMLTextRectL" r="OXMLTextRectR" t="OXMLTextRectT"/>
                            <a:pathLst>
                              <a:path fill="norm" h="410209" stroke="true" w="6130925">
                                <a:moveTo>
                                  <a:pt x="6130734" y="397764"/>
                                </a:moveTo>
                                <a:lnTo>
                                  <a:pt x="6118606" y="397764"/>
                                </a:lnTo>
                                <a:lnTo>
                                  <a:pt x="12192" y="397764"/>
                                </a:lnTo>
                                <a:lnTo>
                                  <a:pt x="0" y="397764"/>
                                </a:lnTo>
                                <a:lnTo>
                                  <a:pt x="0" y="409943"/>
                                </a:lnTo>
                                <a:lnTo>
                                  <a:pt x="12192" y="409943"/>
                                </a:lnTo>
                                <a:lnTo>
                                  <a:pt x="6118555" y="409943"/>
                                </a:lnTo>
                                <a:lnTo>
                                  <a:pt x="6130734" y="409943"/>
                                </a:lnTo>
                                <a:lnTo>
                                  <a:pt x="6130734" y="397764"/>
                                </a:lnTo>
                                <a:close/>
                              </a:path>
                              <a:path fill="norm" h="410209" stroke="true" w="6130925">
                                <a:moveTo>
                                  <a:pt x="6130734" y="0"/>
                                </a:moveTo>
                                <a:lnTo>
                                  <a:pt x="6118606" y="0"/>
                                </a:lnTo>
                                <a:lnTo>
                                  <a:pt x="121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31"/>
                                </a:lnTo>
                                <a:lnTo>
                                  <a:pt x="0" y="19799"/>
                                </a:lnTo>
                                <a:lnTo>
                                  <a:pt x="0" y="397751"/>
                                </a:lnTo>
                                <a:lnTo>
                                  <a:pt x="12192" y="397751"/>
                                </a:lnTo>
                                <a:lnTo>
                                  <a:pt x="12192" y="19799"/>
                                </a:lnTo>
                                <a:lnTo>
                                  <a:pt x="12192" y="9131"/>
                                </a:lnTo>
                                <a:lnTo>
                                  <a:pt x="6118555" y="9131"/>
                                </a:lnTo>
                                <a:lnTo>
                                  <a:pt x="6118555" y="19799"/>
                                </a:lnTo>
                                <a:lnTo>
                                  <a:pt x="6118555" y="397751"/>
                                </a:lnTo>
                                <a:lnTo>
                                  <a:pt x="6130734" y="397751"/>
                                </a:lnTo>
                                <a:lnTo>
                                  <a:pt x="6130734" y="19799"/>
                                </a:lnTo>
                                <a:lnTo>
                                  <a:pt x="6130734" y="9131"/>
                                </a:lnTo>
                                <a:lnTo>
                                  <a:pt x="61307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bIns="0" lIns="0" rIns="0" tIns="0" wrap="square">
                          <a:noAutofit/>
                        </wps:bodyPr>
                      </wps:wsp>
                      <wps:wsp>
                        <wps:cNvSpPr txBox="true"/>
                        <wps:spPr>
                          <a:xfrm flipH="false" flipV="false" rot="0">
                            <a:off x="12191" y="9143"/>
                            <a:ext cx="6106795" cy="388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3010000">
                              <w:pPr>
                                <w:pStyle w:val="Style_7"/>
                                <w:spacing w:before="8" w:line="264" w:lineRule="auto"/>
                                <w:ind w:firstLine="163" w:left="451" w:right="66"/>
                                <w:jc w:val="left"/>
                                <w:rPr>
                                  <w:i w:val="1"/>
                                  <w:sz w:val="24"/>
                                </w:rPr>
                              </w:pPr>
                              <w:r>
                                <w:rPr>
                                  <w:i w:val="1"/>
                                  <w:sz w:val="24"/>
                                </w:rPr>
                                <w:t>Модуль:</w:t>
                              </w:r>
                              <w:r>
                                <w:rPr>
                                  <w:i w:val="1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Глобальные</w:t>
                              </w:r>
                              <w:r>
                                <w:rPr>
                                  <w:i w:val="1"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компетенции</w:t>
                              </w:r>
                              <w:r>
                                <w:rPr>
                                  <w:i w:val="1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«Роскошь</w:t>
                              </w:r>
                              <w:r>
                                <w:rPr>
                                  <w:i w:val="1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общения.</w:t>
                              </w:r>
                              <w:r>
                                <w:rPr>
                                  <w:i w:val="1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Ты,</w:t>
                              </w:r>
                              <w:r>
                                <w:rPr>
                                  <w:i w:val="1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я,</w:t>
                              </w:r>
                              <w:r>
                                <w:rPr>
                                  <w:i w:val="1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мы</w:t>
                              </w:r>
                              <w:r>
                                <w:rPr>
                                  <w:i w:val="1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отвечаем</w:t>
                              </w:r>
                              <w:r>
                                <w:rPr>
                                  <w:i w:val="1"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за</w:t>
                              </w:r>
                              <w:r>
                                <w:rPr>
                                  <w:i w:val="1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 w:val="1"/>
                                  <w:sz w:val="24"/>
                                </w:rPr>
                                <w:t>планету. Мы живем в обществе: соблюдаем нормы общения и действуем для будущего» (9 ч)</w:t>
                              </w:r>
                            </w:p>
                          </w:txbxContent>
                        </wps:txbx>
                        <wps:bodyPr bIns="0" lIns="0" rIns="0" tIns="0" wrap="square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/>
          </mc:Fallback>
        </mc:AlternateContent>
      </w:r>
      <w:r>
        <w:rPr>
          <w:sz w:val="24"/>
        </w:rPr>
        <w:t>Проведение</w:t>
      </w:r>
      <w:r>
        <w:rPr>
          <w:spacing w:val="-7"/>
          <w:sz w:val="24"/>
        </w:rPr>
        <w:t xml:space="preserve"> </w:t>
      </w:r>
      <w:r>
        <w:rPr>
          <w:sz w:val="24"/>
        </w:rPr>
        <w:t>рубежной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аттестации.</w:t>
      </w:r>
    </w:p>
    <w:p w14:paraId="44010000">
      <w:pPr>
        <w:sectPr>
          <w:type w:val="continuous"/>
          <w:pgSz w:h="16840" w:orient="portrait" w:w="11910"/>
          <w:pgMar w:bottom="280" w:left="1417" w:right="566" w:top="680"/>
        </w:sectPr>
      </w:pPr>
    </w:p>
    <w:tbl>
      <w:tblPr>
        <w:tblStyle w:val="Style_5"/>
        <w:tblInd w:type="dxa" w:w="57"/>
        <w:tblBorders>
          <w:top w:color="000000" w:sz="8" w:val="single"/>
          <w:left w:color="000000" w:sz="8" w:val="single"/>
          <w:bottom w:color="000000" w:sz="8" w:val="single"/>
          <w:right w:color="000000" w:sz="8" w:val="single"/>
          <w:insideH w:color="000000" w:sz="8" w:val="single"/>
          <w:insideV w:color="000000" w:sz="8" w:val="single"/>
        </w:tblBorders>
        <w:tblLayout w:type="fixed"/>
        <w:tblCellMar>
          <w:top w:type="dxa" w:w="0"/>
          <w:left w:type="dxa" w:w="0"/>
          <w:bottom w:type="dxa" w:w="0"/>
          <w:right w:type="dxa" w:w="0"/>
        </w:tblCellMar>
      </w:tblPr>
      <w:tblGrid>
        <w:gridCol w:w="989"/>
        <w:gridCol w:w="7082"/>
        <w:gridCol w:w="1566"/>
      </w:tblGrid>
      <w:tr>
        <w:trPr>
          <w:trHeight w:hRule="atLeast" w:val="467"/>
        </w:trPr>
        <w:tc>
          <w:tcPr>
            <w:tcW w:type="dxa" w:w="989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5010000">
            <w:pPr>
              <w:pStyle w:val="Style_6"/>
              <w:ind w:firstLine="0" w:left="0" w:right="9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type="dxa" w:w="8648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6010000">
            <w:pPr>
              <w:pStyle w:val="Style_6"/>
              <w:ind w:firstLine="0" w:left="580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общения</w:t>
            </w:r>
          </w:p>
        </w:tc>
      </w:tr>
      <w:tr>
        <w:trPr>
          <w:trHeight w:hRule="atLeast" w:val="611"/>
        </w:trPr>
        <w:tc>
          <w:tcPr>
            <w:tcW w:type="dxa" w:w="989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7010000">
            <w:pPr>
              <w:pStyle w:val="Style_6"/>
              <w:spacing w:before="159"/>
              <w:ind w:firstLine="0" w:left="0" w:right="-15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2-</w:t>
            </w:r>
            <w:r>
              <w:rPr>
                <w:spacing w:val="-5"/>
                <w:sz w:val="24"/>
              </w:rPr>
              <w:t>3.</w:t>
            </w:r>
          </w:p>
        </w:tc>
        <w:tc>
          <w:tcPr>
            <w:tcW w:type="dxa" w:w="8648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8010000">
            <w:pPr>
              <w:pStyle w:val="Style_6"/>
              <w:ind w:firstLine="0" w:left="580"/>
              <w:rPr>
                <w:sz w:val="24"/>
              </w:rPr>
            </w:pPr>
            <w:r>
              <w:rPr>
                <w:sz w:val="24"/>
              </w:rPr>
              <w:t>Общаемся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 младшими.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Общаемся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правилам»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достигаем</w:t>
            </w:r>
          </w:p>
          <w:p w14:paraId="49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z w:val="24"/>
              </w:rPr>
              <w:t>общих</w:t>
            </w:r>
            <w:r>
              <w:rPr>
                <w:spacing w:val="-2"/>
                <w:sz w:val="24"/>
              </w:rPr>
              <w:t xml:space="preserve"> целей</w:t>
            </w:r>
          </w:p>
        </w:tc>
      </w:tr>
      <w:tr>
        <w:trPr>
          <w:trHeight w:hRule="atLeast" w:val="464"/>
        </w:trPr>
        <w:tc>
          <w:tcPr>
            <w:tcW w:type="dxa" w:w="989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A010000">
            <w:pPr>
              <w:pStyle w:val="Style_6"/>
              <w:ind w:firstLine="0" w:left="0" w:right="9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type="dxa" w:w="8648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B010000">
            <w:pPr>
              <w:pStyle w:val="Style_6"/>
              <w:ind w:firstLine="0" w:left="577"/>
              <w:rPr>
                <w:sz w:val="24"/>
              </w:rPr>
            </w:pPr>
            <w:r>
              <w:rPr>
                <w:sz w:val="24"/>
              </w:rPr>
              <w:t>Прошлое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будущее: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глобальных </w:t>
            </w:r>
            <w:r>
              <w:rPr>
                <w:spacing w:val="-2"/>
                <w:sz w:val="24"/>
              </w:rPr>
              <w:t>проблем</w:t>
            </w:r>
          </w:p>
        </w:tc>
      </w:tr>
      <w:tr>
        <w:trPr>
          <w:trHeight w:hRule="atLeast" w:val="464"/>
        </w:trPr>
        <w:tc>
          <w:tcPr>
            <w:tcW w:type="dxa" w:w="989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C010000">
            <w:pPr>
              <w:pStyle w:val="Style_6"/>
              <w:ind w:firstLine="0" w:left="0" w:right="9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type="dxa" w:w="8648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D010000">
            <w:pPr>
              <w:pStyle w:val="Style_6"/>
              <w:ind w:firstLine="0" w:left="580"/>
              <w:rPr>
                <w:sz w:val="24"/>
              </w:rPr>
            </w:pPr>
            <w:r>
              <w:rPr>
                <w:sz w:val="24"/>
              </w:rPr>
              <w:t>Действуем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будущего: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сохраняем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ресурсы</w:t>
            </w:r>
          </w:p>
        </w:tc>
      </w:tr>
      <w:tr>
        <w:trPr>
          <w:trHeight w:hRule="atLeast" w:val="474"/>
        </w:trPr>
        <w:tc>
          <w:tcPr>
            <w:tcW w:type="dxa" w:w="989"/>
            <w:tcBorders>
              <w:top w:color="000000" w:sz="8" w:val="single"/>
              <w:left w:color="000000" w:sz="6" w:val="single"/>
              <w:bottom w:color="000000" w:sz="6" w:val="single"/>
              <w:right w:color="000000" w:sz="6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E010000">
            <w:pPr>
              <w:pStyle w:val="Style_6"/>
              <w:spacing w:before="0"/>
              <w:ind w:firstLine="0" w:left="0"/>
              <w:rPr>
                <w:sz w:val="22"/>
              </w:rPr>
            </w:pPr>
          </w:p>
        </w:tc>
        <w:tc>
          <w:tcPr>
            <w:tcW w:type="dxa" w:w="7082"/>
            <w:tcBorders>
              <w:top w:color="000000" w:sz="8" w:val="single"/>
              <w:left w:color="000000" w:sz="6" w:val="single"/>
              <w:bottom w:color="000000" w:sz="6" w:val="single"/>
              <w:right w:color="000000" w:sz="6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4F010000">
            <w:pPr>
              <w:pStyle w:val="Style_6"/>
              <w:spacing w:before="0"/>
              <w:ind w:firstLine="0" w:left="0"/>
              <w:rPr>
                <w:sz w:val="22"/>
              </w:rPr>
            </w:pPr>
          </w:p>
        </w:tc>
        <w:tc>
          <w:tcPr>
            <w:tcW w:type="dxa" w:w="1566"/>
            <w:tcBorders>
              <w:top w:color="000000" w:sz="8" w:val="single"/>
              <w:left w:color="000000" w:sz="6" w:val="single"/>
              <w:bottom w:color="000000" w:sz="6" w:val="single"/>
              <w:right w:color="000000" w:sz="6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0010000">
            <w:pPr>
              <w:pStyle w:val="Style_6"/>
              <w:spacing w:before="0"/>
              <w:ind w:firstLine="0" w:left="0"/>
              <w:rPr>
                <w:sz w:val="22"/>
              </w:rPr>
            </w:pPr>
          </w:p>
        </w:tc>
      </w:tr>
      <w:tr>
        <w:trPr>
          <w:trHeight w:hRule="atLeast" w:val="462"/>
        </w:trPr>
        <w:tc>
          <w:tcPr>
            <w:tcW w:type="dxa" w:w="989"/>
            <w:tcBorders>
              <w:top w:color="000000" w:sz="6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1010000">
            <w:pPr>
              <w:pStyle w:val="Style_6"/>
              <w:spacing w:before="11"/>
              <w:ind w:firstLine="0" w:left="0" w:right="9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type="dxa" w:w="8648"/>
            <w:gridSpan w:val="2"/>
            <w:tcBorders>
              <w:top w:color="000000" w:sz="6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2010000">
            <w:pPr>
              <w:pStyle w:val="Style_6"/>
              <w:spacing w:before="11"/>
              <w:ind w:firstLine="0" w:left="58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дружить</w:t>
            </w:r>
          </w:p>
        </w:tc>
      </w:tr>
      <w:tr>
        <w:trPr>
          <w:trHeight w:hRule="atLeast" w:val="464"/>
        </w:trPr>
        <w:tc>
          <w:tcPr>
            <w:tcW w:type="dxa" w:w="989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3010000">
            <w:pPr>
              <w:pStyle w:val="Style_6"/>
              <w:ind w:firstLine="0" w:left="0" w:right="9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type="dxa" w:w="8648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4010000">
            <w:pPr>
              <w:pStyle w:val="Style_6"/>
              <w:ind w:firstLine="0" w:left="580"/>
              <w:rPr>
                <w:sz w:val="24"/>
              </w:rPr>
            </w:pPr>
            <w:r>
              <w:rPr>
                <w:sz w:val="24"/>
              </w:rPr>
              <w:t>Общаемся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интересно</w:t>
            </w:r>
          </w:p>
        </w:tc>
      </w:tr>
      <w:tr>
        <w:trPr>
          <w:trHeight w:hRule="atLeast" w:val="611"/>
        </w:trPr>
        <w:tc>
          <w:tcPr>
            <w:tcW w:type="dxa" w:w="989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5010000">
            <w:pPr>
              <w:pStyle w:val="Style_6"/>
              <w:spacing w:before="159"/>
              <w:ind w:firstLine="0" w:left="0" w:right="9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type="dxa" w:w="8648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6010000">
            <w:pPr>
              <w:pStyle w:val="Style_6"/>
              <w:ind w:firstLine="0" w:left="58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глобальными?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глобально</w:t>
            </w:r>
          </w:p>
          <w:p w14:paraId="57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pacing w:val="-2"/>
                <w:sz w:val="24"/>
              </w:rPr>
              <w:t>компетентным?</w:t>
            </w:r>
          </w:p>
        </w:tc>
      </w:tr>
      <w:tr>
        <w:trPr>
          <w:trHeight w:hRule="atLeast" w:val="911"/>
        </w:trPr>
        <w:tc>
          <w:tcPr>
            <w:tcW w:type="dxa" w:w="989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8010000">
            <w:pPr>
              <w:pStyle w:val="Style_6"/>
              <w:spacing w:before="32"/>
              <w:ind w:firstLine="0" w:left="0"/>
              <w:rPr>
                <w:sz w:val="24"/>
              </w:rPr>
            </w:pPr>
          </w:p>
          <w:p w14:paraId="59010000">
            <w:pPr>
              <w:pStyle w:val="Style_6"/>
              <w:spacing w:before="1"/>
              <w:ind w:firstLine="0" w:left="0" w:right="9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type="dxa" w:w="8648"/>
            <w:gridSpan w:val="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A010000">
            <w:pPr>
              <w:pStyle w:val="Style_6"/>
              <w:spacing w:before="11" w:line="264" w:lineRule="auto"/>
              <w:ind w:firstLine="568" w:left="0" w:right="72"/>
              <w:rPr>
                <w:sz w:val="24"/>
              </w:rPr>
            </w:pPr>
            <w:r>
              <w:rPr>
                <w:sz w:val="24"/>
              </w:rPr>
              <w:t>Можем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проблемы?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Начинаем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действовать.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Идея: на материале заданий «Покупаем новое» и «Не выбрасывайте продукты»</w:t>
            </w:r>
          </w:p>
          <w:p w14:paraId="5B010000">
            <w:pPr>
              <w:pStyle w:val="Style_6"/>
              <w:spacing w:before="0" w:line="275" w:lineRule="exact"/>
              <w:ind/>
              <w:rPr>
                <w:sz w:val="24"/>
              </w:rPr>
            </w:pPr>
            <w:r>
              <w:rPr>
                <w:sz w:val="24"/>
              </w:rPr>
              <w:t>интеграция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финансовой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грамотностью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теме </w:t>
            </w:r>
            <w:r>
              <w:rPr>
                <w:spacing w:val="-2"/>
                <w:sz w:val="24"/>
              </w:rPr>
              <w:t>«Покупки»</w:t>
            </w:r>
          </w:p>
        </w:tc>
      </w:tr>
    </w:tbl>
    <w:p w14:paraId="5C010000">
      <w:pPr>
        <w:spacing w:after="33" w:before="14"/>
        <w:ind w:firstLine="0" w:left="431" w:right="0"/>
        <w:jc w:val="center"/>
        <w:rPr>
          <w:sz w:val="28"/>
        </w:rPr>
      </w:pPr>
      <w:r>
        <w:rPr>
          <w:sz w:val="28"/>
        </w:rPr>
        <w:t>Календарно-тематическое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планирование</w:t>
      </w:r>
    </w:p>
    <w:tbl>
      <w:tblPr>
        <w:tblStyle w:val="Style_5"/>
        <w:tblInd w:type="dxa" w:w="156"/>
        <w:tblBorders>
          <w:top w:color="000000" w:sz="6" w:val="single"/>
          <w:left w:color="000000" w:sz="6" w:val="single"/>
          <w:bottom w:color="000000" w:sz="6" w:val="single"/>
          <w:right w:color="000000" w:sz="6" w:val="single"/>
          <w:insideH w:color="000000" w:sz="6" w:val="single"/>
          <w:insideV w:color="000000" w:sz="6" w:val="single"/>
        </w:tblBorders>
        <w:tblLayout w:type="fixed"/>
        <w:tblCellMar>
          <w:top w:type="dxa" w:w="0"/>
          <w:left w:type="dxa" w:w="0"/>
          <w:bottom w:type="dxa" w:w="0"/>
          <w:right w:type="dxa" w:w="0"/>
        </w:tblCellMar>
      </w:tblPr>
      <w:tblGrid>
        <w:gridCol w:w="982"/>
        <w:gridCol w:w="8652"/>
      </w:tblGrid>
      <w:tr>
        <w:trPr>
          <w:trHeight w:hRule="atLeast" w:val="313"/>
        </w:trPr>
        <w:tc>
          <w:tcPr>
            <w:tcW w:type="dxa" w:w="982"/>
            <w:tcBorders>
              <w:top w:color="000000" w:sz="6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D010000">
            <w:pPr>
              <w:pStyle w:val="Style_6"/>
              <w:spacing w:before="15"/>
              <w:ind w:firstLine="0" w:left="160" w:right="4"/>
              <w:jc w:val="center"/>
              <w:rPr>
                <w:b w:val="1"/>
                <w:sz w:val="24"/>
              </w:rPr>
            </w:pPr>
            <w:r>
              <w:rPr>
                <w:b w:val="1"/>
                <w:spacing w:val="-10"/>
                <w:sz w:val="24"/>
              </w:rPr>
              <w:t>№</w:t>
            </w:r>
          </w:p>
        </w:tc>
        <w:tc>
          <w:tcPr>
            <w:tcW w:type="dxa" w:w="8652"/>
            <w:tcBorders>
              <w:top w:color="000000" w:sz="6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E010000">
            <w:pPr>
              <w:pStyle w:val="Style_6"/>
              <w:spacing w:before="15"/>
              <w:ind w:firstLine="0" w:left="579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Тема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pacing w:val="-2"/>
                <w:sz w:val="24"/>
              </w:rPr>
              <w:t>урока</w:t>
            </w:r>
          </w:p>
        </w:tc>
      </w:tr>
      <w:tr>
        <w:trPr>
          <w:trHeight w:hRule="atLeast" w:val="560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5F010000">
            <w:pPr>
              <w:pStyle w:val="Style_6"/>
              <w:spacing w:before="0"/>
              <w:ind w:firstLine="0" w:left="0"/>
              <w:rPr>
                <w:sz w:val="22"/>
              </w:rPr>
            </w:pP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0010000">
            <w:pPr>
              <w:pStyle w:val="Style_6"/>
              <w:ind w:right="-15"/>
              <w:rPr>
                <w:i w:val="1"/>
                <w:sz w:val="22"/>
              </w:rPr>
            </w:pPr>
            <w:r>
              <w:rPr>
                <w:i w:val="1"/>
                <w:sz w:val="22"/>
              </w:rPr>
              <w:t>Модуль</w:t>
            </w:r>
            <w:r>
              <w:rPr>
                <w:i w:val="1"/>
                <w:spacing w:val="50"/>
                <w:sz w:val="22"/>
              </w:rPr>
              <w:t xml:space="preserve"> </w:t>
            </w:r>
            <w:r>
              <w:rPr>
                <w:i w:val="1"/>
                <w:sz w:val="22"/>
              </w:rPr>
              <w:t>1:</w:t>
            </w:r>
            <w:r>
              <w:rPr>
                <w:i w:val="1"/>
                <w:spacing w:val="52"/>
                <w:sz w:val="22"/>
              </w:rPr>
              <w:t xml:space="preserve"> </w:t>
            </w:r>
            <w:r>
              <w:rPr>
                <w:i w:val="1"/>
                <w:sz w:val="22"/>
              </w:rPr>
              <w:t>«Основы</w:t>
            </w:r>
            <w:r>
              <w:rPr>
                <w:i w:val="1"/>
                <w:spacing w:val="51"/>
                <w:sz w:val="22"/>
              </w:rPr>
              <w:t xml:space="preserve"> </w:t>
            </w:r>
            <w:r>
              <w:rPr>
                <w:i w:val="1"/>
                <w:sz w:val="22"/>
              </w:rPr>
              <w:t>читательской</w:t>
            </w:r>
            <w:r>
              <w:rPr>
                <w:i w:val="1"/>
                <w:spacing w:val="49"/>
                <w:sz w:val="22"/>
              </w:rPr>
              <w:t xml:space="preserve"> </w:t>
            </w:r>
            <w:r>
              <w:rPr>
                <w:i w:val="1"/>
                <w:sz w:val="22"/>
              </w:rPr>
              <w:t>грамотности».</w:t>
            </w:r>
            <w:r>
              <w:rPr>
                <w:i w:val="1"/>
                <w:spacing w:val="51"/>
                <w:sz w:val="22"/>
              </w:rPr>
              <w:t xml:space="preserve"> </w:t>
            </w:r>
            <w:r>
              <w:rPr>
                <w:i w:val="1"/>
                <w:sz w:val="22"/>
              </w:rPr>
              <w:t>«Шаг</w:t>
            </w:r>
            <w:r>
              <w:rPr>
                <w:i w:val="1"/>
                <w:spacing w:val="50"/>
                <w:sz w:val="22"/>
              </w:rPr>
              <w:t xml:space="preserve"> </w:t>
            </w:r>
            <w:r>
              <w:rPr>
                <w:i w:val="1"/>
                <w:sz w:val="22"/>
              </w:rPr>
              <w:t>за</w:t>
            </w:r>
            <w:r>
              <w:rPr>
                <w:i w:val="1"/>
                <w:spacing w:val="51"/>
                <w:sz w:val="22"/>
              </w:rPr>
              <w:t xml:space="preserve"> </w:t>
            </w:r>
            <w:r>
              <w:rPr>
                <w:i w:val="1"/>
                <w:sz w:val="22"/>
              </w:rPr>
              <w:t>пределы</w:t>
            </w:r>
            <w:r>
              <w:rPr>
                <w:i w:val="1"/>
                <w:spacing w:val="50"/>
                <w:sz w:val="22"/>
              </w:rPr>
              <w:t xml:space="preserve"> </w:t>
            </w:r>
            <w:r>
              <w:rPr>
                <w:i w:val="1"/>
                <w:sz w:val="22"/>
              </w:rPr>
              <w:t>текста:</w:t>
            </w:r>
            <w:r>
              <w:rPr>
                <w:i w:val="1"/>
                <w:spacing w:val="53"/>
                <w:sz w:val="22"/>
              </w:rPr>
              <w:t xml:space="preserve"> </w:t>
            </w:r>
            <w:r>
              <w:rPr>
                <w:i w:val="1"/>
                <w:spacing w:val="-2"/>
                <w:sz w:val="22"/>
              </w:rPr>
              <w:t>пробуем</w:t>
            </w:r>
          </w:p>
          <w:p w14:paraId="61010000">
            <w:pPr>
              <w:pStyle w:val="Style_6"/>
              <w:spacing w:before="18"/>
              <w:ind/>
              <w:rPr>
                <w:i w:val="1"/>
                <w:sz w:val="22"/>
              </w:rPr>
            </w:pPr>
            <w:r>
              <w:rPr>
                <w:i w:val="1"/>
                <w:sz w:val="22"/>
              </w:rPr>
              <w:t>действовать»</w:t>
            </w:r>
            <w:r>
              <w:rPr>
                <w:i w:val="1"/>
                <w:spacing w:val="-9"/>
                <w:sz w:val="22"/>
              </w:rPr>
              <w:t xml:space="preserve"> </w:t>
            </w:r>
            <w:r>
              <w:rPr>
                <w:i w:val="1"/>
                <w:spacing w:val="-2"/>
                <w:sz w:val="22"/>
              </w:rPr>
              <w:t>(8ч.)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2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3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Смысл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 (я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жизнь)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4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5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книга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6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7010000">
            <w:pPr>
              <w:pStyle w:val="Style_6"/>
              <w:rPr>
                <w:sz w:val="24"/>
              </w:rPr>
            </w:pPr>
            <w:r>
              <w:rPr>
                <w:spacing w:val="-2"/>
                <w:sz w:val="24"/>
              </w:rPr>
              <w:t>Познание.</w:t>
            </w:r>
          </w:p>
        </w:tc>
      </w:tr>
      <w:tr>
        <w:trPr>
          <w:trHeight w:hRule="atLeast" w:val="315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8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9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грамотность.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задачи.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A010000">
            <w:pPr>
              <w:pStyle w:val="Style_6"/>
              <w:spacing w:before="11"/>
              <w:ind w:firstLine="0" w:left="16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B010000">
            <w:pPr>
              <w:pStyle w:val="Style_6"/>
              <w:spacing w:before="11"/>
              <w:ind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несплошным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текстом: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анкеты,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договоры.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C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D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несплошным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текстом: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анкеты,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договоры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E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6F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рубежной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0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1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рубежной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</w:t>
            </w:r>
          </w:p>
        </w:tc>
      </w:tr>
      <w:tr>
        <w:trPr>
          <w:trHeight w:hRule="atLeast" w:val="6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2010000">
            <w:pPr>
              <w:pStyle w:val="Style_6"/>
              <w:spacing w:before="0"/>
              <w:ind w:firstLine="0" w:left="0"/>
              <w:rPr>
                <w:sz w:val="22"/>
              </w:rPr>
            </w:pP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3010000">
            <w:pPr>
              <w:pStyle w:val="Style_6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Модуль</w:t>
            </w:r>
            <w:r>
              <w:rPr>
                <w:i w:val="1"/>
                <w:spacing w:val="-5"/>
                <w:sz w:val="24"/>
              </w:rPr>
              <w:t xml:space="preserve"> </w:t>
            </w:r>
            <w:r>
              <w:rPr>
                <w:i w:val="1"/>
                <w:sz w:val="24"/>
              </w:rPr>
              <w:t>2: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Креативное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мышление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«Проявляем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креативность</w:t>
            </w:r>
            <w:r>
              <w:rPr>
                <w:i w:val="1"/>
                <w:spacing w:val="-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на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уроках,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в</w:t>
            </w:r>
            <w:r>
              <w:rPr>
                <w:i w:val="1"/>
                <w:spacing w:val="-5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школе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pacing w:val="-10"/>
                <w:sz w:val="24"/>
              </w:rPr>
              <w:t>в</w:t>
            </w:r>
          </w:p>
          <w:p w14:paraId="74010000">
            <w:pPr>
              <w:pStyle w:val="Style_6"/>
              <w:spacing w:before="22"/>
              <w:ind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жизни»</w:t>
            </w:r>
            <w:r>
              <w:rPr>
                <w:i w:val="1"/>
                <w:spacing w:val="-6"/>
                <w:sz w:val="24"/>
              </w:rPr>
              <w:t xml:space="preserve"> </w:t>
            </w:r>
            <w:r>
              <w:rPr>
                <w:i w:val="1"/>
                <w:sz w:val="24"/>
              </w:rPr>
              <w:t>(9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pacing w:val="-5"/>
                <w:sz w:val="24"/>
              </w:rPr>
              <w:t>ч)</w:t>
            </w:r>
          </w:p>
        </w:tc>
      </w:tr>
      <w:tr>
        <w:trPr>
          <w:trHeight w:hRule="atLeast" w:val="6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5010000">
            <w:pPr>
              <w:pStyle w:val="Style_6"/>
              <w:spacing w:before="159"/>
              <w:ind w:firstLine="0" w:left="16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6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Креативность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взаимодействия.</w:t>
            </w:r>
          </w:p>
          <w:p w14:paraId="77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ситуаций.</w:t>
            </w:r>
          </w:p>
        </w:tc>
      </w:tr>
      <w:tr>
        <w:trPr>
          <w:trHeight w:hRule="atLeast" w:val="9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8010000">
            <w:pPr>
              <w:pStyle w:val="Style_6"/>
              <w:spacing w:before="32"/>
              <w:ind w:firstLine="0" w:left="0"/>
              <w:rPr>
                <w:sz w:val="24"/>
              </w:rPr>
            </w:pPr>
          </w:p>
          <w:p w14:paraId="79010000">
            <w:pPr>
              <w:pStyle w:val="Style_6"/>
              <w:spacing w:before="0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A010000">
            <w:pPr>
              <w:pStyle w:val="Style_6"/>
              <w:ind w:right="-15"/>
              <w:rPr>
                <w:sz w:val="24"/>
              </w:rPr>
            </w:pPr>
            <w:r>
              <w:rPr>
                <w:sz w:val="24"/>
              </w:rPr>
              <w:t>Выдвижение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Проявляем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гибкость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беглость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</w:t>
            </w:r>
          </w:p>
          <w:p w14:paraId="7B010000">
            <w:pPr>
              <w:pStyle w:val="Style_6"/>
              <w:spacing w:before="8" w:line="290" w:lineRule="atLeast"/>
              <w:ind/>
              <w:rPr>
                <w:sz w:val="24"/>
              </w:rPr>
            </w:pPr>
            <w:r>
              <w:rPr>
                <w:sz w:val="24"/>
              </w:rPr>
              <w:t>решении школьных проблем. Использование имеющихся знаний для креативного решения учебных проблем.</w:t>
            </w:r>
          </w:p>
        </w:tc>
      </w:tr>
      <w:tr>
        <w:trPr>
          <w:trHeight w:hRule="atLeast" w:val="6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C010000">
            <w:pPr>
              <w:pStyle w:val="Style_6"/>
              <w:spacing w:before="159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D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Выдвижение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креативных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идей 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доработка. Оригинальность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проработанность.</w:t>
            </w:r>
          </w:p>
          <w:p w14:paraId="7E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помогла</w:t>
            </w:r>
            <w:r>
              <w:rPr>
                <w:spacing w:val="-2"/>
                <w:sz w:val="24"/>
              </w:rPr>
              <w:t xml:space="preserve"> креативность?</w:t>
            </w:r>
          </w:p>
        </w:tc>
      </w:tr>
      <w:tr>
        <w:trPr>
          <w:trHeight w:hRule="atLeast" w:val="6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7F010000">
            <w:pPr>
              <w:pStyle w:val="Style_6"/>
              <w:spacing w:before="159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0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выдвижения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доработки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продукта.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14:paraId="81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2"/>
                <w:sz w:val="24"/>
              </w:rPr>
              <w:t xml:space="preserve"> задания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2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3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Диагностика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рефлексия.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Самооценка.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</w:tr>
      <w:tr>
        <w:trPr>
          <w:trHeight w:hRule="atLeast" w:val="6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4010000">
            <w:pPr>
              <w:pStyle w:val="Style_6"/>
              <w:spacing w:before="159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5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Выдвижение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Учимся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гибкость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беглость</w:t>
            </w:r>
          </w:p>
          <w:p w14:paraId="86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z w:val="24"/>
              </w:rPr>
              <w:t>мышления.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сюжеты.</w:t>
            </w:r>
          </w:p>
        </w:tc>
      </w:tr>
      <w:tr>
        <w:trPr>
          <w:trHeight w:hRule="atLeast" w:val="9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7010000">
            <w:pPr>
              <w:pStyle w:val="Style_6"/>
              <w:spacing w:before="32"/>
              <w:ind w:firstLine="0" w:left="0"/>
              <w:rPr>
                <w:sz w:val="24"/>
              </w:rPr>
            </w:pPr>
          </w:p>
          <w:p w14:paraId="88010000">
            <w:pPr>
              <w:pStyle w:val="Style_6"/>
              <w:spacing w:before="0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9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Выдвижение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креативных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идей 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доработка. Оригинальность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проработанность.</w:t>
            </w:r>
          </w:p>
          <w:p w14:paraId="8A010000">
            <w:pPr>
              <w:pStyle w:val="Style_6"/>
              <w:spacing w:before="8" w:line="290" w:lineRule="atLeast"/>
              <w:ind/>
              <w:rPr>
                <w:sz w:val="24"/>
              </w:rPr>
            </w:pPr>
            <w:r>
              <w:rPr>
                <w:sz w:val="24"/>
              </w:rPr>
              <w:t>Когда возникает необходимость доработать идею?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Моделируем ситуацию: нужна доработка идеи.</w:t>
            </w:r>
          </w:p>
        </w:tc>
      </w:tr>
      <w:tr>
        <w:trPr>
          <w:trHeight w:hRule="atLeast" w:val="6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B010000">
            <w:pPr>
              <w:pStyle w:val="Style_6"/>
              <w:spacing w:before="160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C010000">
            <w:pPr>
              <w:pStyle w:val="Style_6"/>
              <w:spacing w:before="11"/>
              <w:ind w:right="-1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выдвижения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доработки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продукта.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14:paraId="8D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2"/>
                <w:sz w:val="24"/>
              </w:rPr>
              <w:t xml:space="preserve"> задания.</w:t>
            </w:r>
          </w:p>
        </w:tc>
      </w:tr>
    </w:tbl>
    <w:p w14:paraId="8E010000">
      <w:pPr>
        <w:sectPr>
          <w:pgSz w:h="16840" w:orient="portrait" w:w="11910"/>
          <w:pgMar w:bottom="936" w:left="1417" w:right="566" w:top="680"/>
        </w:sectPr>
      </w:pPr>
    </w:p>
    <w:tbl>
      <w:tblPr>
        <w:tblStyle w:val="Style_5"/>
        <w:tblInd w:type="dxa" w:w="156"/>
        <w:tblBorders>
          <w:top w:color="000000" w:sz="8" w:val="single"/>
          <w:left w:color="000000" w:sz="8" w:val="single"/>
          <w:bottom w:color="000000" w:sz="8" w:val="single"/>
          <w:right w:color="000000" w:sz="8" w:val="single"/>
          <w:insideH w:color="000000" w:sz="8" w:val="single"/>
          <w:insideV w:color="000000" w:sz="8" w:val="single"/>
        </w:tblBorders>
        <w:tblLayout w:type="fixed"/>
        <w:tblCellMar>
          <w:top w:type="dxa" w:w="0"/>
          <w:left w:type="dxa" w:w="0"/>
          <w:bottom w:type="dxa" w:w="0"/>
          <w:right w:type="dxa" w:w="0"/>
        </w:tblCellMar>
      </w:tblPr>
      <w:tblGrid>
        <w:gridCol w:w="982"/>
        <w:gridCol w:w="8652"/>
      </w:tblGrid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8F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0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Диагностика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рефлексия.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Самооценка.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итоговой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</w:tr>
      <w:tr>
        <w:trPr>
          <w:trHeight w:hRule="atLeast" w:val="589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1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2010000">
            <w:pPr>
              <w:pStyle w:val="Style_6"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Модуль</w:t>
            </w:r>
            <w:r>
              <w:rPr>
                <w:i w:val="1"/>
                <w:spacing w:val="-6"/>
                <w:sz w:val="24"/>
              </w:rPr>
              <w:t xml:space="preserve"> </w:t>
            </w:r>
            <w:r>
              <w:rPr>
                <w:i w:val="1"/>
                <w:sz w:val="24"/>
              </w:rPr>
              <w:t>3: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Финансовая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грамотность: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«Основы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финансового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успеха»</w:t>
            </w:r>
            <w:r>
              <w:rPr>
                <w:i w:val="1"/>
                <w:spacing w:val="56"/>
                <w:sz w:val="24"/>
              </w:rPr>
              <w:t xml:space="preserve"> </w:t>
            </w:r>
            <w:r>
              <w:rPr>
                <w:i w:val="1"/>
                <w:sz w:val="24"/>
              </w:rPr>
              <w:t>(8</w:t>
            </w:r>
            <w:r>
              <w:rPr>
                <w:i w:val="1"/>
                <w:spacing w:val="-3"/>
                <w:sz w:val="24"/>
              </w:rPr>
              <w:t xml:space="preserve"> </w:t>
            </w:r>
            <w:r>
              <w:rPr>
                <w:i w:val="1"/>
                <w:spacing w:val="-5"/>
                <w:sz w:val="24"/>
              </w:rPr>
              <w:t>ч)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3010000">
            <w:pPr>
              <w:pStyle w:val="Style_6"/>
              <w:spacing w:before="11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4010000">
            <w:pPr>
              <w:pStyle w:val="Style_6"/>
              <w:spacing w:before="11"/>
              <w:ind/>
              <w:rPr>
                <w:sz w:val="24"/>
              </w:rPr>
            </w:pPr>
            <w:r>
              <w:rPr>
                <w:sz w:val="24"/>
              </w:rPr>
              <w:t>Финансовые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взвешенные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5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6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Делаем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вложения: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приумножить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потерять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7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8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Уменьшаем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риски: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можем</w:t>
            </w:r>
            <w:r>
              <w:rPr>
                <w:spacing w:val="-2"/>
                <w:sz w:val="24"/>
              </w:rPr>
              <w:t xml:space="preserve"> страховать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9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A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Самое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 сбережениях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накоплениях</w:t>
            </w:r>
          </w:p>
        </w:tc>
      </w:tr>
      <w:tr>
        <w:trPr>
          <w:trHeight w:hRule="atLeast" w:val="524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B010000">
            <w:pPr>
              <w:pStyle w:val="Style_6"/>
              <w:spacing w:before="11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C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Бизнес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предпринимательства.</w:t>
            </w:r>
          </w:p>
        </w:tc>
      </w:tr>
      <w:tr>
        <w:trPr>
          <w:trHeight w:hRule="atLeast" w:val="316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D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E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Кредит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депозит.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Расчетно-кассовые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ними.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9F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0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рубежной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аттестации.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1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2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рубежной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аттестации.</w:t>
            </w:r>
          </w:p>
        </w:tc>
      </w:tr>
      <w:tr>
        <w:trPr>
          <w:trHeight w:hRule="atLeast" w:val="909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3010000">
            <w:pPr>
              <w:pStyle w:val="Style_6"/>
              <w:spacing w:before="0"/>
              <w:ind w:firstLine="0" w:left="0"/>
              <w:rPr>
                <w:sz w:val="24"/>
              </w:rPr>
            </w:pP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4010000">
            <w:pPr>
              <w:pStyle w:val="Style_6"/>
              <w:spacing w:line="264" w:lineRule="auto"/>
              <w:ind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Модуль</w:t>
            </w:r>
            <w:r>
              <w:rPr>
                <w:i w:val="1"/>
                <w:spacing w:val="4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4:</w:t>
            </w:r>
            <w:r>
              <w:rPr>
                <w:i w:val="1"/>
                <w:spacing w:val="4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Глобальные</w:t>
            </w:r>
            <w:r>
              <w:rPr>
                <w:i w:val="1"/>
                <w:spacing w:val="39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компетенции</w:t>
            </w:r>
            <w:r>
              <w:rPr>
                <w:i w:val="1"/>
                <w:spacing w:val="4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«Роскошь</w:t>
            </w:r>
            <w:r>
              <w:rPr>
                <w:i w:val="1"/>
                <w:spacing w:val="4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общения.</w:t>
            </w:r>
            <w:r>
              <w:rPr>
                <w:i w:val="1"/>
                <w:spacing w:val="4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Ты,</w:t>
            </w:r>
            <w:r>
              <w:rPr>
                <w:i w:val="1"/>
                <w:spacing w:val="4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я,</w:t>
            </w:r>
            <w:r>
              <w:rPr>
                <w:i w:val="1"/>
                <w:spacing w:val="4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мы</w:t>
            </w:r>
            <w:r>
              <w:rPr>
                <w:i w:val="1"/>
                <w:spacing w:val="4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отвечаем</w:t>
            </w:r>
            <w:r>
              <w:rPr>
                <w:i w:val="1"/>
                <w:spacing w:val="40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за планету</w:t>
            </w:r>
            <w:r>
              <w:rPr>
                <w:i w:val="1"/>
                <w:spacing w:val="58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Мы</w:t>
            </w:r>
            <w:r>
              <w:rPr>
                <w:i w:val="1"/>
                <w:spacing w:val="6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живем</w:t>
            </w:r>
            <w:r>
              <w:rPr>
                <w:i w:val="1"/>
                <w:spacing w:val="6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в</w:t>
            </w:r>
            <w:r>
              <w:rPr>
                <w:i w:val="1"/>
                <w:spacing w:val="6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обществе:</w:t>
            </w:r>
            <w:r>
              <w:rPr>
                <w:i w:val="1"/>
                <w:spacing w:val="64"/>
                <w:sz w:val="24"/>
              </w:rPr>
              <w:t xml:space="preserve"> </w:t>
            </w:r>
            <w:r>
              <w:rPr>
                <w:i w:val="1"/>
                <w:sz w:val="24"/>
              </w:rPr>
              <w:t>соблюдаем</w:t>
            </w:r>
            <w:r>
              <w:rPr>
                <w:i w:val="1"/>
                <w:spacing w:val="6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нормы</w:t>
            </w:r>
            <w:r>
              <w:rPr>
                <w:i w:val="1"/>
                <w:spacing w:val="63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общения</w:t>
            </w:r>
            <w:r>
              <w:rPr>
                <w:i w:val="1"/>
                <w:spacing w:val="61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и</w:t>
            </w:r>
            <w:r>
              <w:rPr>
                <w:i w:val="1"/>
                <w:spacing w:val="62"/>
                <w:sz w:val="24"/>
              </w:rPr>
              <w:t xml:space="preserve"> </w:t>
            </w:r>
            <w:r>
              <w:rPr>
                <w:i w:val="1"/>
                <w:sz w:val="24"/>
              </w:rPr>
              <w:t>действуем</w:t>
            </w:r>
            <w:r>
              <w:rPr>
                <w:i w:val="1"/>
                <w:spacing w:val="63"/>
                <w:sz w:val="24"/>
              </w:rPr>
              <w:t xml:space="preserve"> </w:t>
            </w:r>
            <w:r>
              <w:rPr>
                <w:i w:val="1"/>
                <w:spacing w:val="-5"/>
                <w:sz w:val="24"/>
              </w:rPr>
              <w:t>для</w:t>
            </w:r>
          </w:p>
          <w:p w14:paraId="A5010000">
            <w:pPr>
              <w:pStyle w:val="Style_6"/>
              <w:spacing w:before="0" w:line="276" w:lineRule="exact"/>
              <w:ind/>
              <w:rPr>
                <w:i w:val="1"/>
                <w:sz w:val="24"/>
              </w:rPr>
            </w:pPr>
            <w:r>
              <w:rPr>
                <w:i w:val="1"/>
                <w:sz w:val="24"/>
              </w:rPr>
              <w:t>будущего»</w:t>
            </w:r>
            <w:r>
              <w:rPr>
                <w:i w:val="1"/>
                <w:spacing w:val="-5"/>
                <w:sz w:val="24"/>
              </w:rPr>
              <w:t xml:space="preserve"> </w:t>
            </w:r>
            <w:r>
              <w:rPr>
                <w:i w:val="1"/>
                <w:sz w:val="24"/>
              </w:rPr>
              <w:t>(9</w:t>
            </w:r>
            <w:r>
              <w:rPr>
                <w:i w:val="1"/>
                <w:spacing w:val="-2"/>
                <w:sz w:val="24"/>
              </w:rPr>
              <w:t xml:space="preserve"> </w:t>
            </w:r>
            <w:r>
              <w:rPr>
                <w:i w:val="1"/>
                <w:spacing w:val="-5"/>
                <w:sz w:val="24"/>
              </w:rPr>
              <w:t>ч)</w:t>
            </w:r>
          </w:p>
        </w:tc>
      </w:tr>
      <w:tr>
        <w:trPr>
          <w:trHeight w:hRule="atLeast" w:val="349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6010000">
            <w:pPr>
              <w:pStyle w:val="Style_6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7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общения</w:t>
            </w:r>
          </w:p>
        </w:tc>
      </w:tr>
      <w:tr>
        <w:trPr>
          <w:trHeight w:hRule="atLeast" w:val="611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8010000">
            <w:pPr>
              <w:pStyle w:val="Style_6"/>
              <w:spacing w:before="159"/>
              <w:ind w:firstLine="0" w:left="1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9010000">
            <w:pPr>
              <w:pStyle w:val="Style_6"/>
              <w:ind w:right="-15"/>
              <w:rPr>
                <w:sz w:val="24"/>
              </w:rPr>
            </w:pPr>
            <w:r>
              <w:rPr>
                <w:sz w:val="24"/>
              </w:rPr>
              <w:t>Общаемся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старшими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младшими.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Общаемся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правилам»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достигаем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общих</w:t>
            </w:r>
          </w:p>
          <w:p w14:paraId="AA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pacing w:val="-2"/>
                <w:sz w:val="24"/>
              </w:rPr>
              <w:t>целей</w:t>
            </w:r>
          </w:p>
        </w:tc>
      </w:tr>
      <w:tr>
        <w:trPr>
          <w:trHeight w:hRule="atLeast" w:val="608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B010000">
            <w:pPr>
              <w:pStyle w:val="Style_6"/>
              <w:spacing w:before="154"/>
              <w:ind w:firstLine="0" w:left="16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C010000">
            <w:pPr>
              <w:pStyle w:val="Style_6"/>
              <w:spacing w:before="6"/>
              <w:ind w:right="-15"/>
              <w:rPr>
                <w:sz w:val="24"/>
              </w:rPr>
            </w:pPr>
            <w:r>
              <w:rPr>
                <w:sz w:val="24"/>
              </w:rPr>
              <w:t>Общаемся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старшими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младшими.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Общаемся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правилам»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достигаем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общих</w:t>
            </w:r>
          </w:p>
          <w:p w14:paraId="AD010000">
            <w:pPr>
              <w:pStyle w:val="Style_6"/>
              <w:spacing w:before="21"/>
              <w:ind/>
              <w:rPr>
                <w:sz w:val="24"/>
              </w:rPr>
            </w:pPr>
            <w:r>
              <w:rPr>
                <w:spacing w:val="-2"/>
                <w:sz w:val="24"/>
              </w:rPr>
              <w:t>целей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E010000">
            <w:pPr>
              <w:pStyle w:val="Style_6"/>
              <w:ind w:firstLine="0" w:left="16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AF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Прошлое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будущее: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глобальных </w:t>
            </w:r>
            <w:r>
              <w:rPr>
                <w:spacing w:val="-2"/>
                <w:sz w:val="24"/>
              </w:rPr>
              <w:t>проблем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8" w:val="single"/>
              <w:left w:color="000000" w:sz="8" w:val="single"/>
              <w:bottom w:color="000000" w:sz="6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0010000">
            <w:pPr>
              <w:pStyle w:val="Style_6"/>
              <w:ind w:firstLine="0" w:left="16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type="dxa" w:w="8652"/>
            <w:tcBorders>
              <w:top w:color="000000" w:sz="8" w:val="single"/>
              <w:left w:color="000000" w:sz="8" w:val="single"/>
              <w:bottom w:color="000000" w:sz="6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1010000">
            <w:pPr>
              <w:pStyle w:val="Style_6"/>
              <w:rPr>
                <w:sz w:val="24"/>
              </w:rPr>
            </w:pPr>
            <w:r>
              <w:rPr>
                <w:sz w:val="24"/>
              </w:rPr>
              <w:t>Действуем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будущего: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сохраняем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ресурсы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6" w:val="single"/>
              <w:left w:color="000000" w:sz="8" w:val="single"/>
              <w:bottom w:color="000000" w:sz="6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2010000">
            <w:pPr>
              <w:pStyle w:val="Style_6"/>
              <w:spacing w:before="11"/>
              <w:ind w:firstLine="0" w:left="16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type="dxa" w:w="8652"/>
            <w:tcBorders>
              <w:top w:color="000000" w:sz="6" w:val="single"/>
              <w:left w:color="000000" w:sz="8" w:val="single"/>
              <w:bottom w:color="000000" w:sz="6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3010000">
            <w:pPr>
              <w:pStyle w:val="Style_6"/>
              <w:spacing w:before="11"/>
              <w:ind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дружить</w:t>
            </w:r>
          </w:p>
        </w:tc>
      </w:tr>
      <w:tr>
        <w:trPr>
          <w:trHeight w:hRule="atLeast" w:val="313"/>
        </w:trPr>
        <w:tc>
          <w:tcPr>
            <w:tcW w:type="dxa" w:w="982"/>
            <w:tcBorders>
              <w:top w:color="000000" w:sz="6" w:val="single"/>
              <w:left w:color="000000" w:sz="8" w:val="single"/>
              <w:bottom w:color="000000" w:sz="6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4010000">
            <w:pPr>
              <w:pStyle w:val="Style_6"/>
              <w:spacing w:before="11"/>
              <w:ind w:firstLine="0" w:left="16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type="dxa" w:w="8652"/>
            <w:tcBorders>
              <w:top w:color="000000" w:sz="6" w:val="single"/>
              <w:left w:color="000000" w:sz="8" w:val="single"/>
              <w:bottom w:color="000000" w:sz="6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5010000">
            <w:pPr>
              <w:pStyle w:val="Style_6"/>
              <w:spacing w:before="11"/>
              <w:ind/>
              <w:rPr>
                <w:sz w:val="24"/>
              </w:rPr>
            </w:pPr>
            <w:r>
              <w:rPr>
                <w:sz w:val="24"/>
              </w:rPr>
              <w:t>Общаемся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интересно</w:t>
            </w:r>
          </w:p>
        </w:tc>
      </w:tr>
      <w:tr>
        <w:trPr>
          <w:trHeight w:hRule="atLeast" w:val="611"/>
        </w:trPr>
        <w:tc>
          <w:tcPr>
            <w:tcW w:type="dxa" w:w="982"/>
            <w:tcBorders>
              <w:top w:color="000000" w:sz="6" w:val="single"/>
              <w:left w:color="000000" w:sz="8" w:val="single"/>
              <w:bottom w:color="000000" w:sz="6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6010000">
            <w:pPr>
              <w:pStyle w:val="Style_6"/>
              <w:spacing w:before="160"/>
              <w:ind w:firstLine="0" w:left="16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type="dxa" w:w="8652"/>
            <w:tcBorders>
              <w:top w:color="000000" w:sz="6" w:val="single"/>
              <w:left w:color="000000" w:sz="8" w:val="single"/>
              <w:bottom w:color="000000" w:sz="6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7010000">
            <w:pPr>
              <w:pStyle w:val="Style_6"/>
              <w:spacing w:before="11"/>
              <w:ind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глобальными?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глобально</w:t>
            </w:r>
          </w:p>
          <w:p w14:paraId="B8010000">
            <w:pPr>
              <w:pStyle w:val="Style_6"/>
              <w:spacing w:before="22"/>
              <w:ind/>
              <w:rPr>
                <w:sz w:val="24"/>
              </w:rPr>
            </w:pPr>
            <w:r>
              <w:rPr>
                <w:spacing w:val="-2"/>
                <w:sz w:val="24"/>
              </w:rPr>
              <w:t>компетентным?</w:t>
            </w:r>
          </w:p>
        </w:tc>
      </w:tr>
      <w:tr>
        <w:trPr>
          <w:trHeight w:hRule="atLeast" w:val="908"/>
        </w:trPr>
        <w:tc>
          <w:tcPr>
            <w:tcW w:type="dxa" w:w="982"/>
            <w:tcBorders>
              <w:top w:color="000000" w:sz="6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9010000">
            <w:pPr>
              <w:pStyle w:val="Style_6"/>
              <w:spacing w:before="32"/>
              <w:ind w:firstLine="0" w:left="0"/>
              <w:rPr>
                <w:sz w:val="24"/>
              </w:rPr>
            </w:pPr>
          </w:p>
          <w:p w14:paraId="BA010000">
            <w:pPr>
              <w:pStyle w:val="Style_6"/>
              <w:spacing w:before="0"/>
              <w:ind w:firstLine="0" w:left="160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type="dxa" w:w="8652"/>
            <w:tcBorders>
              <w:top w:color="000000" w:sz="6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0"/>
              <w:bottom w:type="dxa" w:w="0"/>
              <w:right w:type="dxa" w:w="0"/>
            </w:tcMar>
          </w:tcPr>
          <w:p w14:paraId="BB010000">
            <w:pPr>
              <w:pStyle w:val="Style_6"/>
              <w:tabs>
                <w:tab w:leader="none" w:pos="7710" w:val="left"/>
              </w:tabs>
              <w:spacing w:before="11" w:line="264" w:lineRule="auto"/>
              <w:ind w:right="-15"/>
              <w:rPr>
                <w:sz w:val="24"/>
              </w:rPr>
            </w:pPr>
            <w:r>
              <w:rPr>
                <w:sz w:val="24"/>
              </w:rPr>
              <w:t>Можем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проблемы?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Начинаем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действовать.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Идея: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 материале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«Покупаем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выбрасывайте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продукты»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интеграция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14:paraId="BC010000">
            <w:pPr>
              <w:pStyle w:val="Style_6"/>
              <w:spacing w:before="0" w:line="275" w:lineRule="exact"/>
              <w:ind/>
              <w:rPr>
                <w:sz w:val="24"/>
              </w:rPr>
            </w:pPr>
            <w:r>
              <w:rPr>
                <w:sz w:val="24"/>
              </w:rPr>
              <w:t>финансовой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грамотностью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теме </w:t>
            </w:r>
            <w:r>
              <w:rPr>
                <w:spacing w:val="-2"/>
                <w:sz w:val="24"/>
              </w:rPr>
              <w:t>«Покупки»</w:t>
            </w:r>
          </w:p>
        </w:tc>
      </w:tr>
    </w:tbl>
    <w:p w14:paraId="BD010000">
      <w:pPr>
        <w:pStyle w:val="Style_4"/>
        <w:spacing w:before="26" w:line="264" w:lineRule="auto"/>
        <w:ind w:right="275"/>
      </w:pPr>
      <w:r>
        <w:t>УЧЕБНО-МЕТОДИЧЕСКОЕ</w:t>
      </w:r>
      <w:r>
        <w:rPr>
          <w:spacing w:val="-16"/>
        </w:rPr>
        <w:t xml:space="preserve"> </w:t>
      </w:r>
      <w:r>
        <w:t>ОБЕСПЕЧЕНИЕ</w:t>
      </w:r>
      <w:r>
        <w:rPr>
          <w:spacing w:val="-16"/>
        </w:rPr>
        <w:t xml:space="preserve"> </w:t>
      </w:r>
      <w:r>
        <w:t xml:space="preserve">ОБРАЗОВАТЕЛЬНОГО </w:t>
      </w:r>
      <w:r>
        <w:rPr>
          <w:spacing w:val="-2"/>
        </w:rPr>
        <w:t>ПРОЦЕССА</w:t>
      </w:r>
    </w:p>
    <w:p w14:paraId="BE010000">
      <w:pPr>
        <w:spacing w:before="1"/>
        <w:ind w:firstLine="0" w:left="714" w:right="0"/>
        <w:jc w:val="left"/>
        <w:rPr>
          <w:b w:val="1"/>
          <w:sz w:val="28"/>
        </w:rPr>
      </w:pPr>
      <w:r>
        <w:rPr>
          <w:b w:val="1"/>
          <w:sz w:val="28"/>
        </w:rPr>
        <w:t>для</w:t>
      </w:r>
      <w:r>
        <w:rPr>
          <w:b w:val="1"/>
          <w:spacing w:val="-3"/>
          <w:sz w:val="28"/>
        </w:rPr>
        <w:t xml:space="preserve"> </w:t>
      </w:r>
      <w:r>
        <w:rPr>
          <w:b w:val="1"/>
          <w:spacing w:val="-2"/>
          <w:sz w:val="28"/>
        </w:rPr>
        <w:t>учителя:</w:t>
      </w:r>
    </w:p>
    <w:p w14:paraId="BF010000">
      <w:pPr>
        <w:pStyle w:val="Style_3"/>
        <w:numPr>
          <w:ilvl w:val="0"/>
          <w:numId w:val="6"/>
        </w:numPr>
        <w:tabs>
          <w:tab w:leader="none" w:pos="309" w:val="left"/>
        </w:tabs>
        <w:spacing w:after="0" w:before="22" w:line="240" w:lineRule="auto"/>
        <w:ind w:hanging="178" w:left="309" w:right="0"/>
        <w:jc w:val="left"/>
        <w:rPr>
          <w:sz w:val="24"/>
        </w:rPr>
      </w:pPr>
      <w:r>
        <w:rPr>
          <w:sz w:val="24"/>
        </w:rPr>
        <w:t>Липсиц</w:t>
      </w:r>
      <w:r>
        <w:rPr>
          <w:spacing w:val="-3"/>
          <w:sz w:val="24"/>
        </w:rPr>
        <w:t xml:space="preserve"> </w:t>
      </w:r>
      <w:r>
        <w:rPr>
          <w:sz w:val="24"/>
        </w:rPr>
        <w:t>И.,</w:t>
      </w:r>
      <w:r>
        <w:rPr>
          <w:spacing w:val="-5"/>
          <w:sz w:val="24"/>
        </w:rPr>
        <w:t xml:space="preserve"> </w:t>
      </w:r>
      <w:r>
        <w:rPr>
          <w:sz w:val="24"/>
        </w:rPr>
        <w:t>Вигдорчик</w:t>
      </w:r>
      <w:r>
        <w:rPr>
          <w:spacing w:val="-4"/>
          <w:sz w:val="24"/>
        </w:rPr>
        <w:t xml:space="preserve"> </w:t>
      </w:r>
      <w:r>
        <w:rPr>
          <w:sz w:val="24"/>
        </w:rPr>
        <w:t>Е.</w:t>
      </w:r>
      <w:r>
        <w:rPr>
          <w:spacing w:val="-5"/>
          <w:sz w:val="24"/>
        </w:rPr>
        <w:t xml:space="preserve"> </w:t>
      </w:r>
      <w:r>
        <w:rPr>
          <w:sz w:val="24"/>
        </w:rPr>
        <w:t>Финансовая</w:t>
      </w:r>
      <w:r>
        <w:rPr>
          <w:spacing w:val="-5"/>
          <w:sz w:val="24"/>
        </w:rPr>
        <w:t xml:space="preserve"> </w:t>
      </w:r>
      <w:r>
        <w:rPr>
          <w:sz w:val="24"/>
        </w:rPr>
        <w:t>грамотность.</w:t>
      </w:r>
      <w:r>
        <w:rPr>
          <w:spacing w:val="-5"/>
          <w:sz w:val="24"/>
        </w:rPr>
        <w:t xml:space="preserve"> </w:t>
      </w:r>
      <w:r>
        <w:rPr>
          <w:sz w:val="24"/>
        </w:rPr>
        <w:t>5—8</w:t>
      </w:r>
      <w:r>
        <w:rPr>
          <w:spacing w:val="-5"/>
          <w:sz w:val="24"/>
        </w:rPr>
        <w:t xml:space="preserve"> </w:t>
      </w:r>
      <w:r>
        <w:rPr>
          <w:sz w:val="24"/>
        </w:rPr>
        <w:t>классы: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для </w:t>
      </w:r>
      <w:r>
        <w:rPr>
          <w:spacing w:val="-2"/>
          <w:sz w:val="24"/>
        </w:rPr>
        <w:t>учащихся.</w:t>
      </w:r>
    </w:p>
    <w:p w14:paraId="C0010000">
      <w:pPr>
        <w:pStyle w:val="Style_2"/>
        <w:spacing w:before="10"/>
        <w:ind/>
        <w:jc w:val="left"/>
      </w:pPr>
      <w:r>
        <w:t>—</w:t>
      </w:r>
      <w:r>
        <w:rPr>
          <w:spacing w:val="-2"/>
        </w:rPr>
        <w:t xml:space="preserve"> </w:t>
      </w:r>
      <w:r>
        <w:t>М.:</w:t>
      </w:r>
      <w:r>
        <w:rPr>
          <w:spacing w:val="-1"/>
        </w:rPr>
        <w:t xml:space="preserve"> </w:t>
      </w:r>
      <w:r>
        <w:t>ВИТА-ПРЕСС,</w:t>
      </w:r>
      <w:r>
        <w:rPr>
          <w:spacing w:val="-1"/>
        </w:rPr>
        <w:t xml:space="preserve"> </w:t>
      </w:r>
      <w:r>
        <w:rPr>
          <w:spacing w:val="-2"/>
        </w:rPr>
        <w:t>2016.</w:t>
      </w:r>
    </w:p>
    <w:p w14:paraId="C1010000">
      <w:pPr>
        <w:pStyle w:val="Style_3"/>
        <w:numPr>
          <w:ilvl w:val="0"/>
          <w:numId w:val="6"/>
        </w:numPr>
        <w:tabs>
          <w:tab w:leader="none" w:pos="311" w:val="left"/>
        </w:tabs>
        <w:spacing w:after="0" w:before="12" w:line="252" w:lineRule="auto"/>
        <w:ind w:firstLine="0" w:left="131" w:right="283"/>
        <w:jc w:val="left"/>
        <w:rPr>
          <w:sz w:val="24"/>
        </w:rPr>
      </w:pPr>
      <w:r>
        <w:rPr>
          <w:sz w:val="24"/>
        </w:rPr>
        <w:t>Вигдорчик Е., Липсиц И., Корлюгова Ю. Финансовая грамотность. 5—8 классы: учебная программа. — М.: ВИТА-ПРЕСС, 2016.</w:t>
      </w:r>
    </w:p>
    <w:p w14:paraId="C2010000">
      <w:pPr>
        <w:pStyle w:val="Style_3"/>
        <w:numPr>
          <w:ilvl w:val="0"/>
          <w:numId w:val="6"/>
        </w:numPr>
        <w:tabs>
          <w:tab w:leader="none" w:pos="452" w:val="left"/>
        </w:tabs>
        <w:spacing w:after="0" w:before="2" w:line="252" w:lineRule="auto"/>
        <w:ind w:firstLine="141" w:left="131" w:right="282"/>
        <w:jc w:val="left"/>
        <w:rPr>
          <w:sz w:val="24"/>
        </w:rPr>
      </w:pPr>
      <w:r>
        <w:rPr>
          <w:sz w:val="24"/>
        </w:rPr>
        <w:t>Вигдорчик</w:t>
      </w:r>
      <w:r>
        <w:rPr>
          <w:spacing w:val="80"/>
          <w:sz w:val="24"/>
        </w:rPr>
        <w:t xml:space="preserve"> </w:t>
      </w:r>
      <w:r>
        <w:rPr>
          <w:sz w:val="24"/>
        </w:rPr>
        <w:t>Е.,</w:t>
      </w:r>
      <w:r>
        <w:rPr>
          <w:spacing w:val="80"/>
          <w:sz w:val="24"/>
        </w:rPr>
        <w:t xml:space="preserve"> </w:t>
      </w:r>
      <w:r>
        <w:rPr>
          <w:sz w:val="24"/>
        </w:rPr>
        <w:t>Липсиц</w:t>
      </w:r>
      <w:r>
        <w:rPr>
          <w:spacing w:val="80"/>
          <w:sz w:val="24"/>
        </w:rPr>
        <w:t xml:space="preserve"> </w:t>
      </w:r>
      <w:r>
        <w:rPr>
          <w:sz w:val="24"/>
        </w:rPr>
        <w:t>И.,</w:t>
      </w:r>
      <w:r>
        <w:rPr>
          <w:spacing w:val="80"/>
          <w:sz w:val="24"/>
        </w:rPr>
        <w:t xml:space="preserve"> </w:t>
      </w:r>
      <w:r>
        <w:rPr>
          <w:sz w:val="24"/>
        </w:rPr>
        <w:t>Корлюгова</w:t>
      </w:r>
      <w:r>
        <w:rPr>
          <w:spacing w:val="80"/>
          <w:sz w:val="24"/>
        </w:rPr>
        <w:t xml:space="preserve"> </w:t>
      </w:r>
      <w:r>
        <w:rPr>
          <w:sz w:val="24"/>
        </w:rPr>
        <w:t>Ю.</w:t>
      </w:r>
      <w:r>
        <w:rPr>
          <w:spacing w:val="80"/>
          <w:sz w:val="24"/>
        </w:rPr>
        <w:t xml:space="preserve"> </w:t>
      </w:r>
      <w:r>
        <w:rPr>
          <w:sz w:val="24"/>
        </w:rPr>
        <w:t>Финансовая</w:t>
      </w:r>
      <w:r>
        <w:rPr>
          <w:spacing w:val="80"/>
          <w:sz w:val="24"/>
        </w:rPr>
        <w:t xml:space="preserve"> </w:t>
      </w:r>
      <w:r>
        <w:rPr>
          <w:sz w:val="24"/>
        </w:rPr>
        <w:t>грамотность.</w:t>
      </w:r>
      <w:r>
        <w:rPr>
          <w:spacing w:val="80"/>
          <w:sz w:val="24"/>
        </w:rPr>
        <w:t xml:space="preserve"> </w:t>
      </w:r>
      <w:r>
        <w:rPr>
          <w:sz w:val="24"/>
        </w:rPr>
        <w:t>5—8</w:t>
      </w:r>
      <w:r>
        <w:rPr>
          <w:spacing w:val="80"/>
          <w:sz w:val="24"/>
        </w:rPr>
        <w:t xml:space="preserve"> </w:t>
      </w:r>
      <w:r>
        <w:rPr>
          <w:sz w:val="24"/>
        </w:rPr>
        <w:t>классы: методические рекомендации для учителя. — М.: ВИТАПРЕСС,2016.</w:t>
      </w:r>
    </w:p>
    <w:p w14:paraId="C3010000">
      <w:pPr>
        <w:pStyle w:val="Style_3"/>
        <w:numPr>
          <w:ilvl w:val="0"/>
          <w:numId w:val="6"/>
        </w:numPr>
        <w:tabs>
          <w:tab w:leader="none" w:pos="452" w:val="left"/>
        </w:tabs>
        <w:spacing w:after="0" w:before="8" w:line="252" w:lineRule="auto"/>
        <w:ind w:firstLine="141" w:left="131" w:right="282"/>
        <w:jc w:val="left"/>
        <w:rPr>
          <w:sz w:val="24"/>
        </w:rPr>
      </w:pPr>
      <w:r>
        <w:rPr>
          <w:sz w:val="24"/>
        </w:rPr>
        <w:t>Корлюгова</w:t>
      </w:r>
      <w:r>
        <w:rPr>
          <w:spacing w:val="80"/>
          <w:sz w:val="24"/>
        </w:rPr>
        <w:t xml:space="preserve"> </w:t>
      </w:r>
      <w:r>
        <w:rPr>
          <w:sz w:val="24"/>
        </w:rPr>
        <w:t>Ю.,</w:t>
      </w:r>
      <w:r>
        <w:rPr>
          <w:spacing w:val="80"/>
          <w:sz w:val="24"/>
        </w:rPr>
        <w:t xml:space="preserve"> </w:t>
      </w:r>
      <w:r>
        <w:rPr>
          <w:sz w:val="24"/>
        </w:rPr>
        <w:t>Вигдорчик</w:t>
      </w:r>
      <w:r>
        <w:rPr>
          <w:spacing w:val="80"/>
          <w:sz w:val="24"/>
        </w:rPr>
        <w:t xml:space="preserve"> </w:t>
      </w:r>
      <w:r>
        <w:rPr>
          <w:sz w:val="24"/>
        </w:rPr>
        <w:t>Е.,</w:t>
      </w:r>
      <w:r>
        <w:rPr>
          <w:spacing w:val="80"/>
          <w:sz w:val="24"/>
        </w:rPr>
        <w:t xml:space="preserve"> </w:t>
      </w:r>
      <w:r>
        <w:rPr>
          <w:sz w:val="24"/>
        </w:rPr>
        <w:t>Липсиц</w:t>
      </w:r>
      <w:r>
        <w:rPr>
          <w:spacing w:val="80"/>
          <w:sz w:val="24"/>
        </w:rPr>
        <w:t xml:space="preserve"> </w:t>
      </w:r>
      <w:r>
        <w:rPr>
          <w:sz w:val="24"/>
        </w:rPr>
        <w:t>И.</w:t>
      </w:r>
      <w:r>
        <w:rPr>
          <w:spacing w:val="80"/>
          <w:sz w:val="24"/>
        </w:rPr>
        <w:t xml:space="preserve"> </w:t>
      </w:r>
      <w:r>
        <w:rPr>
          <w:sz w:val="24"/>
        </w:rPr>
        <w:t>Финансовая</w:t>
      </w:r>
      <w:r>
        <w:rPr>
          <w:spacing w:val="80"/>
          <w:sz w:val="24"/>
        </w:rPr>
        <w:t xml:space="preserve"> </w:t>
      </w:r>
      <w:r>
        <w:rPr>
          <w:sz w:val="24"/>
        </w:rPr>
        <w:t>грамотность.</w:t>
      </w:r>
      <w:r>
        <w:rPr>
          <w:spacing w:val="80"/>
          <w:sz w:val="24"/>
        </w:rPr>
        <w:t xml:space="preserve"> </w:t>
      </w:r>
      <w:r>
        <w:rPr>
          <w:sz w:val="24"/>
        </w:rPr>
        <w:t>5—8</w:t>
      </w:r>
      <w:r>
        <w:rPr>
          <w:spacing w:val="80"/>
          <w:sz w:val="24"/>
        </w:rPr>
        <w:t xml:space="preserve"> </w:t>
      </w:r>
      <w:r>
        <w:rPr>
          <w:sz w:val="24"/>
        </w:rPr>
        <w:t>классы: контрольные измерительные материалы. — М.: ВИТАПРЕСС, 2016.</w:t>
      </w:r>
    </w:p>
    <w:p w14:paraId="C4010000">
      <w:pPr>
        <w:pStyle w:val="Style_4"/>
        <w:spacing w:before="32"/>
        <w:ind/>
      </w:pPr>
      <w:r>
        <w:t>для</w:t>
      </w:r>
      <w:r>
        <w:rPr>
          <w:spacing w:val="-1"/>
        </w:rPr>
        <w:t xml:space="preserve"> </w:t>
      </w:r>
      <w:r>
        <w:rPr>
          <w:spacing w:val="-2"/>
        </w:rPr>
        <w:t>обучающихся:</w:t>
      </w:r>
    </w:p>
    <w:p w14:paraId="C5010000">
      <w:pPr>
        <w:pStyle w:val="Style_2"/>
        <w:spacing w:before="23"/>
        <w:ind/>
        <w:jc w:val="left"/>
      </w:pPr>
      <w:r>
        <w:t>1.Липсиц</w:t>
      </w:r>
      <w:r>
        <w:rPr>
          <w:spacing w:val="-6"/>
        </w:rPr>
        <w:t xml:space="preserve"> </w:t>
      </w:r>
      <w:r>
        <w:t>И.,</w:t>
      </w:r>
      <w:r>
        <w:rPr>
          <w:spacing w:val="-5"/>
        </w:rPr>
        <w:t xml:space="preserve"> </w:t>
      </w:r>
      <w:r>
        <w:t>Вигдорчик</w:t>
      </w:r>
      <w:r>
        <w:rPr>
          <w:spacing w:val="-4"/>
        </w:rPr>
        <w:t xml:space="preserve"> </w:t>
      </w:r>
      <w:r>
        <w:t>Е.</w:t>
      </w:r>
      <w:r>
        <w:rPr>
          <w:spacing w:val="-5"/>
        </w:rPr>
        <w:t xml:space="preserve"> </w:t>
      </w:r>
      <w:r>
        <w:t>Финансовая</w:t>
      </w:r>
      <w:r>
        <w:rPr>
          <w:spacing w:val="-5"/>
        </w:rPr>
        <w:t xml:space="preserve"> </w:t>
      </w:r>
      <w:r>
        <w:t>грамотность.</w:t>
      </w:r>
      <w:r>
        <w:rPr>
          <w:spacing w:val="-5"/>
        </w:rPr>
        <w:t xml:space="preserve"> </w:t>
      </w:r>
      <w:r>
        <w:t>5—7</w:t>
      </w:r>
      <w:r>
        <w:rPr>
          <w:spacing w:val="-5"/>
        </w:rPr>
        <w:t xml:space="preserve"> </w:t>
      </w:r>
      <w:r>
        <w:t>классы:</w:t>
      </w:r>
      <w:r>
        <w:rPr>
          <w:spacing w:val="-5"/>
        </w:rPr>
        <w:t xml:space="preserve"> </w:t>
      </w:r>
      <w:r>
        <w:t>материалы</w:t>
      </w:r>
      <w:r>
        <w:rPr>
          <w:spacing w:val="-4"/>
        </w:rPr>
        <w:t xml:space="preserve"> </w:t>
      </w:r>
      <w:r>
        <w:t xml:space="preserve">для </w:t>
      </w:r>
      <w:r>
        <w:rPr>
          <w:spacing w:val="-2"/>
        </w:rPr>
        <w:t>учащихся.</w:t>
      </w:r>
    </w:p>
    <w:p w14:paraId="C6010000">
      <w:pPr>
        <w:pStyle w:val="Style_2"/>
        <w:spacing w:before="10"/>
        <w:ind/>
        <w:jc w:val="left"/>
      </w:pPr>
      <w:r>
        <w:t>—</w:t>
      </w:r>
      <w:r>
        <w:rPr>
          <w:spacing w:val="-2"/>
        </w:rPr>
        <w:t xml:space="preserve"> </w:t>
      </w:r>
      <w:r>
        <w:t>М.:</w:t>
      </w:r>
      <w:r>
        <w:rPr>
          <w:spacing w:val="-1"/>
        </w:rPr>
        <w:t xml:space="preserve"> </w:t>
      </w:r>
      <w:r>
        <w:t>ВИТА-ПРЕСС,</w:t>
      </w:r>
      <w:r>
        <w:rPr>
          <w:spacing w:val="-1"/>
        </w:rPr>
        <w:t xml:space="preserve"> </w:t>
      </w:r>
      <w:r>
        <w:rPr>
          <w:spacing w:val="-2"/>
        </w:rPr>
        <w:t>2016.</w:t>
      </w:r>
    </w:p>
    <w:p w14:paraId="C7010000">
      <w:pPr>
        <w:pStyle w:val="Style_2"/>
        <w:spacing w:before="14"/>
        <w:ind/>
        <w:jc w:val="left"/>
      </w:pPr>
      <w:r>
        <w:rPr>
          <w:spacing w:val="-2"/>
        </w:rPr>
        <w:t>Интернет-ресурсы:</w:t>
      </w:r>
    </w:p>
    <w:p w14:paraId="C8010000">
      <w:pPr>
        <w:pStyle w:val="Style_3"/>
        <w:numPr>
          <w:ilvl w:val="0"/>
          <w:numId w:val="7"/>
        </w:numPr>
        <w:tabs>
          <w:tab w:leader="none" w:pos="311" w:val="left"/>
        </w:tabs>
        <w:spacing w:after="0" w:before="14" w:line="240" w:lineRule="auto"/>
        <w:ind w:hanging="180" w:left="311" w:right="0"/>
        <w:jc w:val="left"/>
        <w:rPr>
          <w:sz w:val="24"/>
        </w:rPr>
      </w:pPr>
      <w:r>
        <w:rPr>
          <w:sz w:val="24"/>
        </w:rPr>
        <w:t>Сайт</w:t>
      </w:r>
      <w:r>
        <w:rPr>
          <w:spacing w:val="-5"/>
          <w:sz w:val="24"/>
        </w:rPr>
        <w:t xml:space="preserve"> </w:t>
      </w:r>
      <w:r>
        <w:rPr>
          <w:sz w:val="24"/>
        </w:rPr>
        <w:t>журнала «Семейный</w:t>
      </w:r>
      <w:r>
        <w:rPr>
          <w:spacing w:val="-3"/>
          <w:sz w:val="24"/>
        </w:rPr>
        <w:t xml:space="preserve"> </w:t>
      </w:r>
      <w:r>
        <w:rPr>
          <w:sz w:val="24"/>
        </w:rPr>
        <w:t>бюджет»</w:t>
      </w:r>
      <w:r>
        <w:rPr>
          <w:spacing w:val="-7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pacing w:val="-2"/>
          <w:sz w:val="24"/>
        </w:rPr>
        <w:fldChar w:fldCharType="begin"/>
      </w:r>
      <w:r>
        <w:rPr>
          <w:spacing w:val="-2"/>
          <w:sz w:val="24"/>
        </w:rPr>
        <w:instrText>HYPERLINK "http://www.7budget.ru/"</w:instrText>
      </w:r>
      <w:r>
        <w:rPr>
          <w:spacing w:val="-2"/>
          <w:sz w:val="24"/>
        </w:rPr>
        <w:fldChar w:fldCharType="separate"/>
      </w:r>
      <w:r>
        <w:rPr>
          <w:spacing w:val="-2"/>
          <w:sz w:val="24"/>
        </w:rPr>
        <w:t>http://www.7budget.ru;</w:t>
      </w:r>
      <w:r>
        <w:rPr>
          <w:spacing w:val="-2"/>
          <w:sz w:val="24"/>
        </w:rPr>
        <w:fldChar w:fldCharType="end"/>
      </w:r>
    </w:p>
    <w:p w14:paraId="C9010000">
      <w:pPr>
        <w:pStyle w:val="Style_3"/>
        <w:numPr>
          <w:ilvl w:val="0"/>
          <w:numId w:val="7"/>
        </w:numPr>
        <w:tabs>
          <w:tab w:leader="none" w:pos="311" w:val="left"/>
        </w:tabs>
        <w:spacing w:after="0" w:before="15" w:line="240" w:lineRule="auto"/>
        <w:ind w:hanging="180" w:left="311" w:right="0"/>
        <w:jc w:val="left"/>
        <w:rPr>
          <w:sz w:val="24"/>
        </w:rPr>
      </w:pPr>
      <w:r>
        <w:rPr>
          <w:sz w:val="24"/>
        </w:rPr>
        <w:t>Сайт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основам</w:t>
      </w:r>
      <w:r>
        <w:rPr>
          <w:spacing w:val="-4"/>
          <w:sz w:val="24"/>
        </w:rPr>
        <w:t xml:space="preserve"> </w:t>
      </w:r>
      <w:r>
        <w:rPr>
          <w:sz w:val="24"/>
        </w:rPr>
        <w:t>финансовой</w:t>
      </w:r>
      <w:r>
        <w:rPr>
          <w:spacing w:val="-2"/>
          <w:sz w:val="24"/>
        </w:rPr>
        <w:t xml:space="preserve"> </w:t>
      </w:r>
      <w:r>
        <w:rPr>
          <w:sz w:val="24"/>
        </w:rPr>
        <w:t>грамотности</w:t>
      </w:r>
      <w:r>
        <w:rPr>
          <w:spacing w:val="4"/>
          <w:sz w:val="24"/>
        </w:rPr>
        <w:t xml:space="preserve"> </w:t>
      </w:r>
      <w:r>
        <w:rPr>
          <w:sz w:val="24"/>
        </w:rPr>
        <w:t>«Достаток.</w:t>
      </w:r>
      <w:r>
        <w:rPr>
          <w:spacing w:val="-3"/>
          <w:sz w:val="24"/>
        </w:rPr>
        <w:t xml:space="preserve"> </w:t>
      </w:r>
      <w:r>
        <w:rPr>
          <w:sz w:val="24"/>
        </w:rPr>
        <w:t>ру»</w:t>
      </w:r>
      <w:r>
        <w:rPr>
          <w:spacing w:val="-4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pacing w:val="-2"/>
          <w:sz w:val="24"/>
        </w:rPr>
        <w:fldChar w:fldCharType="begin"/>
      </w:r>
      <w:r>
        <w:rPr>
          <w:spacing w:val="-2"/>
          <w:sz w:val="24"/>
        </w:rPr>
        <w:instrText>HYPERLINK "http://www.dostatok.ru/"</w:instrText>
      </w:r>
      <w:r>
        <w:rPr>
          <w:spacing w:val="-2"/>
          <w:sz w:val="24"/>
        </w:rPr>
        <w:fldChar w:fldCharType="separate"/>
      </w:r>
      <w:r>
        <w:rPr>
          <w:spacing w:val="-2"/>
          <w:sz w:val="24"/>
        </w:rPr>
        <w:t>http://www.dostatok.ru;</w:t>
      </w:r>
      <w:r>
        <w:rPr>
          <w:spacing w:val="-2"/>
          <w:sz w:val="24"/>
        </w:rPr>
        <w:fldChar w:fldCharType="end"/>
      </w:r>
    </w:p>
    <w:p w14:paraId="CA010000">
      <w:pPr>
        <w:pStyle w:val="Style_3"/>
        <w:numPr>
          <w:ilvl w:val="0"/>
          <w:numId w:val="7"/>
        </w:numPr>
        <w:tabs>
          <w:tab w:leader="none" w:pos="311" w:val="left"/>
        </w:tabs>
        <w:spacing w:after="0" w:before="12" w:line="240" w:lineRule="auto"/>
        <w:ind w:hanging="180" w:left="311" w:right="0"/>
        <w:jc w:val="left"/>
        <w:rPr>
          <w:sz w:val="24"/>
        </w:rPr>
      </w:pPr>
      <w:r>
        <w:rPr>
          <w:sz w:val="24"/>
        </w:rPr>
        <w:t>Журнал</w:t>
      </w:r>
      <w:r>
        <w:rPr>
          <w:spacing w:val="-1"/>
          <w:sz w:val="24"/>
        </w:rPr>
        <w:t xml:space="preserve"> </w:t>
      </w:r>
      <w:r>
        <w:rPr>
          <w:sz w:val="24"/>
        </w:rPr>
        <w:t>«Работа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зарплата»</w:t>
      </w:r>
      <w:r>
        <w:rPr>
          <w:spacing w:val="-7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fldChar w:fldCharType="begin"/>
      </w:r>
      <w:r>
        <w:rPr>
          <w:sz w:val="24"/>
        </w:rPr>
        <w:instrText>HYPERLINK "http://zarplata-i-rabota.ru/zhurnal-"</w:instrText>
      </w:r>
      <w:r>
        <w:rPr>
          <w:sz w:val="24"/>
        </w:rPr>
        <w:fldChar w:fldCharType="separate"/>
      </w:r>
      <w:r>
        <w:rPr>
          <w:sz w:val="24"/>
        </w:rPr>
        <w:t>http://zarplata-i-rabota.ru/zhurnal-</w:t>
      </w:r>
      <w:r>
        <w:rPr>
          <w:sz w:val="24"/>
        </w:rPr>
        <w:fldChar w:fldCharType="end"/>
      </w:r>
      <w:r>
        <w:rPr>
          <w:spacing w:val="-3"/>
          <w:sz w:val="24"/>
        </w:rPr>
        <w:t xml:space="preserve"> </w:t>
      </w:r>
      <w:r>
        <w:rPr>
          <w:sz w:val="24"/>
        </w:rPr>
        <w:t>rabota-i-</w:t>
      </w:r>
      <w:r>
        <w:rPr>
          <w:spacing w:val="-2"/>
          <w:sz w:val="24"/>
        </w:rPr>
        <w:t>zarplata;</w:t>
      </w:r>
    </w:p>
    <w:p w14:paraId="CB010000">
      <w:pPr>
        <w:pStyle w:val="Style_3"/>
        <w:numPr>
          <w:ilvl w:val="0"/>
          <w:numId w:val="7"/>
        </w:numPr>
        <w:tabs>
          <w:tab w:leader="none" w:pos="311" w:val="left"/>
        </w:tabs>
        <w:spacing w:after="0" w:before="15" w:line="252" w:lineRule="auto"/>
        <w:ind w:firstLine="0" w:left="131" w:right="283"/>
        <w:jc w:val="left"/>
        <w:rPr>
          <w:sz w:val="24"/>
        </w:rPr>
      </w:pPr>
      <w:r>
        <w:rPr>
          <w:sz w:val="24"/>
        </w:rPr>
        <w:t>Портал «Профориентир». «Мир</w:t>
      </w:r>
      <w:r>
        <w:rPr>
          <w:spacing w:val="-3"/>
          <w:sz w:val="24"/>
        </w:rPr>
        <w:t xml:space="preserve"> </w:t>
      </w:r>
      <w:r>
        <w:rPr>
          <w:sz w:val="24"/>
        </w:rPr>
        <w:t>профессий»</w:t>
      </w:r>
      <w:r>
        <w:rPr>
          <w:spacing w:val="-6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fldChar w:fldCharType="begin"/>
      </w:r>
      <w:r>
        <w:rPr>
          <w:sz w:val="24"/>
        </w:rPr>
        <w:instrText>HYPERLINK "http://www.cls-kuntsevo.ru/portal_proforientir/"</w:instrText>
      </w:r>
      <w:r>
        <w:rPr>
          <w:sz w:val="24"/>
        </w:rPr>
        <w:fldChar w:fldCharType="separate"/>
      </w:r>
      <w:r>
        <w:rPr>
          <w:sz w:val="24"/>
        </w:rPr>
        <w:t>http://www.cls-kuntsevo.ru/portal_proforientir/</w:t>
      </w:r>
      <w:r>
        <w:rPr>
          <w:sz w:val="24"/>
        </w:rPr>
        <w:fldChar w:fldCharType="end"/>
      </w:r>
      <w:r>
        <w:rPr>
          <w:sz w:val="24"/>
        </w:rPr>
        <w:t xml:space="preserve"> </w:t>
      </w:r>
      <w:r>
        <w:rPr>
          <w:spacing w:val="-2"/>
          <w:sz w:val="24"/>
        </w:rPr>
        <w:t>mir_professii_news_prof.php;</w:t>
      </w:r>
    </w:p>
    <w:p w14:paraId="CC010000">
      <w:pPr>
        <w:sectPr>
          <w:type w:val="continuous"/>
          <w:pgSz w:h="16840" w:orient="portrait" w:w="11910"/>
          <w:pgMar w:bottom="280" w:left="1417" w:right="566" w:top="680"/>
        </w:sectPr>
      </w:pPr>
    </w:p>
    <w:p w14:paraId="CD010000">
      <w:pPr>
        <w:pStyle w:val="Style_3"/>
        <w:numPr>
          <w:ilvl w:val="0"/>
          <w:numId w:val="7"/>
        </w:numPr>
        <w:tabs>
          <w:tab w:leader="none" w:pos="311" w:val="left"/>
        </w:tabs>
        <w:spacing w:after="0" w:before="71" w:line="240" w:lineRule="auto"/>
        <w:ind w:hanging="180" w:left="311" w:right="0"/>
        <w:jc w:val="left"/>
        <w:rPr>
          <w:sz w:val="24"/>
        </w:rPr>
      </w:pPr>
      <w:r>
        <w:rPr>
          <w:sz w:val="24"/>
        </w:rPr>
        <w:t>Сайт</w:t>
      </w:r>
      <w:r>
        <w:rPr>
          <w:spacing w:val="-3"/>
          <w:sz w:val="24"/>
        </w:rPr>
        <w:t xml:space="preserve"> </w:t>
      </w:r>
      <w:r>
        <w:rPr>
          <w:sz w:val="24"/>
        </w:rPr>
        <w:t>«Все</w:t>
      </w:r>
      <w:r>
        <w:rPr>
          <w:spacing w:val="7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пособиях»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fldChar w:fldCharType="begin"/>
      </w:r>
      <w:r>
        <w:rPr>
          <w:spacing w:val="-2"/>
          <w:sz w:val="24"/>
        </w:rPr>
        <w:instrText>HYPERLINK "http://subsidii.net/"</w:instrText>
      </w:r>
      <w:r>
        <w:rPr>
          <w:spacing w:val="-2"/>
          <w:sz w:val="24"/>
        </w:rPr>
        <w:fldChar w:fldCharType="separate"/>
      </w:r>
      <w:r>
        <w:rPr>
          <w:spacing w:val="-2"/>
          <w:sz w:val="24"/>
        </w:rPr>
        <w:t>http://subsidii.net/</w:t>
      </w:r>
      <w:r>
        <w:rPr>
          <w:spacing w:val="-2"/>
          <w:sz w:val="24"/>
        </w:rPr>
        <w:fldChar w:fldCharType="end"/>
      </w:r>
    </w:p>
    <w:p w14:paraId="CE010000">
      <w:pPr>
        <w:pStyle w:val="Style_3"/>
        <w:numPr>
          <w:ilvl w:val="0"/>
          <w:numId w:val="7"/>
        </w:numPr>
        <w:tabs>
          <w:tab w:leader="none" w:pos="311" w:val="left"/>
        </w:tabs>
        <w:spacing w:after="0" w:before="14" w:line="240" w:lineRule="auto"/>
        <w:ind w:hanging="180" w:left="311" w:right="0"/>
        <w:jc w:val="left"/>
        <w:rPr>
          <w:sz w:val="24"/>
        </w:rPr>
      </w:pPr>
      <w:r>
        <w:rPr>
          <w:sz w:val="24"/>
        </w:rPr>
        <w:t>Сайт</w:t>
      </w:r>
      <w:r>
        <w:rPr>
          <w:spacing w:val="-2"/>
          <w:sz w:val="24"/>
        </w:rPr>
        <w:t xml:space="preserve"> </w:t>
      </w:r>
      <w:r>
        <w:rPr>
          <w:sz w:val="24"/>
        </w:rPr>
        <w:t>«Все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страховании»</w:t>
      </w:r>
      <w:r>
        <w:rPr>
          <w:spacing w:val="-7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fldChar w:fldCharType="begin"/>
      </w:r>
      <w:r>
        <w:rPr>
          <w:sz w:val="24"/>
        </w:rPr>
        <w:instrText>HYPERLINK "http://www.o-strahovanie.ru/vidi-strahovaniay.php"</w:instrText>
      </w:r>
      <w:r>
        <w:rPr>
          <w:sz w:val="24"/>
        </w:rPr>
        <w:fldChar w:fldCharType="separate"/>
      </w:r>
      <w:r>
        <w:rPr>
          <w:sz w:val="24"/>
        </w:rPr>
        <w:t>http://www.o-strahovanie.ru/vidi-</w:t>
      </w:r>
      <w:r>
        <w:rPr>
          <w:spacing w:val="-2"/>
          <w:sz w:val="24"/>
        </w:rPr>
        <w:t>strahovaniay.php</w:t>
      </w:r>
      <w:r>
        <w:rPr>
          <w:sz w:val="24"/>
        </w:rPr>
        <w:fldChar w:fldCharType="end"/>
      </w:r>
    </w:p>
    <w:p w14:paraId="CF010000">
      <w:pPr>
        <w:pStyle w:val="Style_3"/>
        <w:numPr>
          <w:ilvl w:val="0"/>
          <w:numId w:val="7"/>
        </w:numPr>
        <w:tabs>
          <w:tab w:leader="none" w:pos="311" w:val="left"/>
        </w:tabs>
        <w:spacing w:after="0" w:before="15" w:line="252" w:lineRule="auto"/>
        <w:ind w:firstLine="0" w:left="131" w:right="2832"/>
        <w:jc w:val="left"/>
        <w:rPr>
          <w:sz w:val="24"/>
        </w:rPr>
      </w:pPr>
      <w:r>
        <w:rPr>
          <w:sz w:val="24"/>
        </w:rPr>
        <w:t>Сайт</w:t>
      </w:r>
      <w:r>
        <w:rPr>
          <w:spacing w:val="-1"/>
          <w:sz w:val="24"/>
        </w:rPr>
        <w:t xml:space="preserve"> </w:t>
      </w:r>
      <w:r>
        <w:rPr>
          <w:sz w:val="24"/>
        </w:rPr>
        <w:t>«Налоги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-6"/>
          <w:sz w:val="24"/>
        </w:rPr>
        <w:t xml:space="preserve"> </w:t>
      </w:r>
      <w:r>
        <w:rPr>
          <w:sz w:val="24"/>
        </w:rPr>
        <w:t>/</w:t>
      </w:r>
      <w:r>
        <w:rPr>
          <w:spacing w:val="-3"/>
          <w:sz w:val="24"/>
        </w:rPr>
        <w:t xml:space="preserve"> </w:t>
      </w:r>
      <w:r>
        <w:rPr>
          <w:sz w:val="24"/>
        </w:rPr>
        <w:t>Ставки</w:t>
      </w:r>
      <w:r>
        <w:rPr>
          <w:spacing w:val="-3"/>
          <w:sz w:val="24"/>
        </w:rPr>
        <w:t xml:space="preserve"> </w:t>
      </w:r>
      <w:r>
        <w:rPr>
          <w:sz w:val="24"/>
        </w:rPr>
        <w:t>налогов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2013</w:t>
      </w:r>
      <w:r>
        <w:rPr>
          <w:spacing w:val="-3"/>
          <w:sz w:val="24"/>
        </w:rPr>
        <w:t xml:space="preserve"> </w:t>
      </w:r>
      <w:r>
        <w:rPr>
          <w:sz w:val="24"/>
        </w:rPr>
        <w:t>г. -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http:// </w:t>
      </w:r>
      <w:r>
        <w:rPr>
          <w:spacing w:val="-2"/>
          <w:sz w:val="24"/>
        </w:rPr>
        <w:fldChar w:fldCharType="begin"/>
      </w:r>
      <w:r>
        <w:rPr>
          <w:spacing w:val="-2"/>
          <w:sz w:val="24"/>
        </w:rPr>
        <w:instrText>HYPERLINK "http://www.taxru.com/blog/2013-02-10-10585"</w:instrText>
      </w:r>
      <w:r>
        <w:rPr>
          <w:spacing w:val="-2"/>
          <w:sz w:val="24"/>
        </w:rPr>
        <w:fldChar w:fldCharType="separate"/>
      </w:r>
      <w:r>
        <w:rPr>
          <w:spacing w:val="-2"/>
          <w:sz w:val="24"/>
        </w:rPr>
        <w:t>www.taxru.com/blog/2013-02-10-10585</w:t>
      </w:r>
      <w:r>
        <w:rPr>
          <w:spacing w:val="-2"/>
          <w:sz w:val="24"/>
        </w:rPr>
        <w:fldChar w:fldCharType="end"/>
      </w:r>
      <w:r>
        <w:rPr>
          <w:spacing w:val="-2"/>
          <w:sz w:val="24"/>
        </w:rPr>
        <w:t xml:space="preserve"> </w:t>
      </w:r>
      <w:r>
        <w:rPr>
          <w:spacing w:val="-2"/>
          <w:sz w:val="24"/>
        </w:rPr>
        <w:fldChar w:fldCharType="begin"/>
      </w:r>
      <w:r>
        <w:rPr>
          <w:spacing w:val="-2"/>
          <w:sz w:val="24"/>
        </w:rPr>
        <w:instrText>HYPERLINK "http://uslugi.yandex.ru/banki/deposits/"</w:instrText>
      </w:r>
      <w:r>
        <w:rPr>
          <w:spacing w:val="-2"/>
          <w:sz w:val="24"/>
        </w:rPr>
        <w:fldChar w:fldCharType="separate"/>
      </w:r>
      <w:r>
        <w:rPr>
          <w:spacing w:val="-2"/>
          <w:sz w:val="24"/>
        </w:rPr>
        <w:t>8.http://uslugi.yandex.ru/banki/deposits/</w:t>
      </w:r>
      <w:r>
        <w:rPr>
          <w:spacing w:val="-2"/>
          <w:sz w:val="24"/>
        </w:rPr>
        <w:fldChar w:fldCharType="end"/>
      </w:r>
      <w:r>
        <w:rPr>
          <w:spacing w:val="-2"/>
          <w:sz w:val="24"/>
        </w:rPr>
        <w:t xml:space="preserve"> </w:t>
      </w:r>
      <w:r>
        <w:rPr>
          <w:spacing w:val="-2"/>
          <w:sz w:val="24"/>
        </w:rPr>
        <w:fldChar w:fldCharType="begin"/>
      </w:r>
      <w:r>
        <w:rPr>
          <w:spacing w:val="-2"/>
          <w:sz w:val="24"/>
        </w:rPr>
        <w:instrText>HYPERLINK "http://www.banki.ru/products/deposits/"</w:instrText>
      </w:r>
      <w:r>
        <w:rPr>
          <w:spacing w:val="-2"/>
          <w:sz w:val="24"/>
        </w:rPr>
        <w:fldChar w:fldCharType="separate"/>
      </w:r>
      <w:r>
        <w:rPr>
          <w:spacing w:val="-2"/>
          <w:sz w:val="24"/>
        </w:rPr>
        <w:t>9.http://www.banki.ru/products/deposits/</w:t>
      </w:r>
      <w:r>
        <w:rPr>
          <w:spacing w:val="-2"/>
          <w:sz w:val="24"/>
        </w:rPr>
        <w:fldChar w:fldCharType="end"/>
      </w:r>
      <w:r>
        <w:rPr>
          <w:spacing w:val="80"/>
          <w:sz w:val="24"/>
        </w:rPr>
        <w:t xml:space="preserve"> </w:t>
      </w:r>
      <w:r>
        <w:rPr>
          <w:spacing w:val="-2"/>
          <w:sz w:val="24"/>
        </w:rPr>
        <w:fldChar w:fldCharType="begin"/>
      </w:r>
      <w:r>
        <w:rPr>
          <w:spacing w:val="-2"/>
          <w:sz w:val="24"/>
        </w:rPr>
        <w:instrText>HYPERLINK "http://www.sravni.ru/vklady/"</w:instrText>
      </w:r>
      <w:r>
        <w:rPr>
          <w:spacing w:val="-2"/>
          <w:sz w:val="24"/>
        </w:rPr>
        <w:fldChar w:fldCharType="separate"/>
      </w:r>
      <w:r>
        <w:rPr>
          <w:spacing w:val="-2"/>
          <w:sz w:val="24"/>
        </w:rPr>
        <w:t>10.http://www.sravni.ru/vklady/</w:t>
      </w:r>
      <w:r>
        <w:rPr>
          <w:spacing w:val="-2"/>
          <w:sz w:val="24"/>
        </w:rPr>
        <w:fldChar w:fldCharType="end"/>
      </w:r>
    </w:p>
    <w:sectPr>
      <w:pgSz w:h="16840" w:orient="portrait" w:w="11910"/>
      <w:pgMar w:bottom="280" w:left="1417" w:right="566" w:top="620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decimal"/>
      <w:lvlText w:val="%1)"/>
      <w:lvlJc w:val="left"/>
      <w:pPr>
        <w:ind w:hanging="360" w:left="1074"/>
        <w:jc w:val="right"/>
      </w:pPr>
      <w:rPr>
        <w:rFonts w:ascii="Times New Roman" w:hAnsi="Times New Roman"/>
        <w:b w:val="0"/>
        <w:i w:val="0"/>
        <w:spacing w:val="0"/>
        <w:sz w:val="24"/>
      </w:rPr>
    </w:lvl>
    <w:lvl w:ilvl="1">
      <w:start w:val="0"/>
      <w:numFmt w:val="bullet"/>
      <w:lvlText w:val="•"/>
      <w:lvlJc w:val="left"/>
      <w:pPr>
        <w:ind w:hanging="360" w:left="1964"/>
      </w:pPr>
    </w:lvl>
    <w:lvl w:ilvl="2">
      <w:start w:val="0"/>
      <w:numFmt w:val="bullet"/>
      <w:lvlText w:val="•"/>
      <w:lvlJc w:val="left"/>
      <w:pPr>
        <w:ind w:hanging="360" w:left="2848"/>
      </w:pPr>
    </w:lvl>
    <w:lvl w:ilvl="3">
      <w:start w:val="0"/>
      <w:numFmt w:val="bullet"/>
      <w:lvlText w:val="•"/>
      <w:lvlJc w:val="left"/>
      <w:pPr>
        <w:ind w:hanging="360" w:left="3733"/>
      </w:pPr>
    </w:lvl>
    <w:lvl w:ilvl="4">
      <w:start w:val="0"/>
      <w:numFmt w:val="bullet"/>
      <w:lvlText w:val="•"/>
      <w:lvlJc w:val="left"/>
      <w:pPr>
        <w:ind w:hanging="360" w:left="4617"/>
      </w:pPr>
    </w:lvl>
    <w:lvl w:ilvl="5">
      <w:start w:val="0"/>
      <w:numFmt w:val="bullet"/>
      <w:lvlText w:val="•"/>
      <w:lvlJc w:val="left"/>
      <w:pPr>
        <w:ind w:hanging="360" w:left="5501"/>
      </w:pPr>
    </w:lvl>
    <w:lvl w:ilvl="6">
      <w:start w:val="0"/>
      <w:numFmt w:val="bullet"/>
      <w:lvlText w:val="•"/>
      <w:lvlJc w:val="left"/>
      <w:pPr>
        <w:ind w:hanging="360" w:left="6386"/>
      </w:pPr>
    </w:lvl>
    <w:lvl w:ilvl="7">
      <w:start w:val="0"/>
      <w:numFmt w:val="bullet"/>
      <w:lvlText w:val="•"/>
      <w:lvlJc w:val="left"/>
      <w:pPr>
        <w:ind w:hanging="360" w:left="7270"/>
      </w:pPr>
    </w:lvl>
    <w:lvl w:ilvl="8">
      <w:start w:val="0"/>
      <w:numFmt w:val="bullet"/>
      <w:lvlText w:val="•"/>
      <w:lvlJc w:val="left"/>
      <w:pPr>
        <w:ind w:hanging="360" w:left="8154"/>
      </w:pPr>
    </w:lvl>
  </w:abstractNum>
  <w:abstractNum w:abstractNumId="1">
    <w:lvl w:ilvl="0">
      <w:start w:val="1"/>
      <w:numFmt w:val="decimal"/>
      <w:lvlText w:val="%1."/>
      <w:lvlJc w:val="left"/>
      <w:pPr>
        <w:ind w:hanging="181" w:left="312"/>
        <w:jc w:val="left"/>
      </w:pPr>
      <w:rPr>
        <w:rFonts w:ascii="Times New Roman" w:hAnsi="Times New Roman"/>
        <w:b w:val="0"/>
        <w:i w:val="0"/>
        <w:spacing w:val="0"/>
        <w:sz w:val="22"/>
      </w:rPr>
    </w:lvl>
    <w:lvl w:ilvl="1">
      <w:start w:val="0"/>
      <w:numFmt w:val="bullet"/>
      <w:lvlText w:val="•"/>
      <w:lvlJc w:val="left"/>
      <w:pPr>
        <w:ind w:hanging="181" w:left="1280"/>
      </w:pPr>
    </w:lvl>
    <w:lvl w:ilvl="2">
      <w:start w:val="0"/>
      <w:numFmt w:val="bullet"/>
      <w:lvlText w:val="•"/>
      <w:lvlJc w:val="left"/>
      <w:pPr>
        <w:ind w:hanging="181" w:left="2240"/>
      </w:pPr>
    </w:lvl>
    <w:lvl w:ilvl="3">
      <w:start w:val="0"/>
      <w:numFmt w:val="bullet"/>
      <w:lvlText w:val="•"/>
      <w:lvlJc w:val="left"/>
      <w:pPr>
        <w:ind w:hanging="181" w:left="3201"/>
      </w:pPr>
    </w:lvl>
    <w:lvl w:ilvl="4">
      <w:start w:val="0"/>
      <w:numFmt w:val="bullet"/>
      <w:lvlText w:val="•"/>
      <w:lvlJc w:val="left"/>
      <w:pPr>
        <w:ind w:hanging="181" w:left="4161"/>
      </w:pPr>
    </w:lvl>
    <w:lvl w:ilvl="5">
      <w:start w:val="0"/>
      <w:numFmt w:val="bullet"/>
      <w:lvlText w:val="•"/>
      <w:lvlJc w:val="left"/>
      <w:pPr>
        <w:ind w:hanging="181" w:left="5121"/>
      </w:pPr>
    </w:lvl>
    <w:lvl w:ilvl="6">
      <w:start w:val="0"/>
      <w:numFmt w:val="bullet"/>
      <w:lvlText w:val="•"/>
      <w:lvlJc w:val="left"/>
      <w:pPr>
        <w:ind w:hanging="181" w:left="6082"/>
      </w:pPr>
    </w:lvl>
    <w:lvl w:ilvl="7">
      <w:start w:val="0"/>
      <w:numFmt w:val="bullet"/>
      <w:lvlText w:val="•"/>
      <w:lvlJc w:val="left"/>
      <w:pPr>
        <w:ind w:hanging="181" w:left="7042"/>
      </w:pPr>
    </w:lvl>
    <w:lvl w:ilvl="8">
      <w:start w:val="0"/>
      <w:numFmt w:val="bullet"/>
      <w:lvlText w:val="•"/>
      <w:lvlJc w:val="left"/>
      <w:pPr>
        <w:ind w:hanging="181" w:left="8002"/>
      </w:pPr>
    </w:lvl>
  </w:abstractNum>
  <w:abstractNum w:abstractNumId="2">
    <w:lvl w:ilvl="0">
      <w:start w:val="1"/>
      <w:numFmt w:val="decimal"/>
      <w:lvlText w:val="%1."/>
      <w:lvlJc w:val="left"/>
      <w:pPr>
        <w:ind w:hanging="181" w:left="312"/>
        <w:jc w:val="right"/>
      </w:pPr>
      <w:rPr>
        <w:rFonts w:ascii="Times New Roman" w:hAnsi="Times New Roman"/>
        <w:b w:val="0"/>
        <w:i w:val="0"/>
        <w:spacing w:val="-1"/>
        <w:sz w:val="22"/>
      </w:rPr>
    </w:lvl>
    <w:lvl w:ilvl="1">
      <w:start w:val="0"/>
      <w:numFmt w:val="bullet"/>
      <w:lvlText w:val="•"/>
      <w:lvlJc w:val="left"/>
      <w:pPr>
        <w:ind w:hanging="181" w:left="1280"/>
      </w:pPr>
    </w:lvl>
    <w:lvl w:ilvl="2">
      <w:start w:val="0"/>
      <w:numFmt w:val="bullet"/>
      <w:lvlText w:val="•"/>
      <w:lvlJc w:val="left"/>
      <w:pPr>
        <w:ind w:hanging="181" w:left="2240"/>
      </w:pPr>
    </w:lvl>
    <w:lvl w:ilvl="3">
      <w:start w:val="0"/>
      <w:numFmt w:val="bullet"/>
      <w:lvlText w:val="•"/>
      <w:lvlJc w:val="left"/>
      <w:pPr>
        <w:ind w:hanging="181" w:left="3201"/>
      </w:pPr>
    </w:lvl>
    <w:lvl w:ilvl="4">
      <w:start w:val="0"/>
      <w:numFmt w:val="bullet"/>
      <w:lvlText w:val="•"/>
      <w:lvlJc w:val="left"/>
      <w:pPr>
        <w:ind w:hanging="181" w:left="4161"/>
      </w:pPr>
    </w:lvl>
    <w:lvl w:ilvl="5">
      <w:start w:val="0"/>
      <w:numFmt w:val="bullet"/>
      <w:lvlText w:val="•"/>
      <w:lvlJc w:val="left"/>
      <w:pPr>
        <w:ind w:hanging="181" w:left="5121"/>
      </w:pPr>
    </w:lvl>
    <w:lvl w:ilvl="6">
      <w:start w:val="0"/>
      <w:numFmt w:val="bullet"/>
      <w:lvlText w:val="•"/>
      <w:lvlJc w:val="left"/>
      <w:pPr>
        <w:ind w:hanging="181" w:left="6082"/>
      </w:pPr>
    </w:lvl>
    <w:lvl w:ilvl="7">
      <w:start w:val="0"/>
      <w:numFmt w:val="bullet"/>
      <w:lvlText w:val="•"/>
      <w:lvlJc w:val="left"/>
      <w:pPr>
        <w:ind w:hanging="181" w:left="7042"/>
      </w:pPr>
    </w:lvl>
    <w:lvl w:ilvl="8">
      <w:start w:val="0"/>
      <w:numFmt w:val="bullet"/>
      <w:lvlText w:val="•"/>
      <w:lvlJc w:val="left"/>
      <w:pPr>
        <w:ind w:hanging="181" w:left="8002"/>
      </w:pPr>
    </w:lvl>
  </w:abstractNum>
  <w:abstractNum w:abstractNumId="3">
    <w:lvl w:ilvl="0">
      <w:start w:val="1"/>
      <w:numFmt w:val="decimal"/>
      <w:lvlText w:val="%1."/>
      <w:lvlJc w:val="left"/>
      <w:pPr>
        <w:ind w:hanging="181" w:left="131"/>
        <w:jc w:val="right"/>
      </w:pPr>
      <w:rPr>
        <w:rFonts w:ascii="Times New Roman" w:hAnsi="Times New Roman"/>
        <w:b w:val="0"/>
        <w:i w:val="0"/>
        <w:spacing w:val="0"/>
        <w:sz w:val="22"/>
      </w:rPr>
    </w:lvl>
    <w:lvl w:ilvl="1">
      <w:start w:val="1"/>
      <w:numFmt w:val="decimal"/>
      <w:lvlText w:val="%2."/>
      <w:lvlJc w:val="left"/>
      <w:pPr>
        <w:ind w:hanging="879" w:left="1590"/>
        <w:jc w:val="left"/>
      </w:pPr>
      <w:rPr>
        <w:rFonts w:ascii="Calibri" w:hAnsi="Calibri"/>
        <w:b w:val="0"/>
        <w:i w:val="0"/>
        <w:spacing w:val="0"/>
        <w:sz w:val="24"/>
      </w:rPr>
    </w:lvl>
    <w:lvl w:ilvl="2">
      <w:start w:val="0"/>
      <w:numFmt w:val="bullet"/>
      <w:lvlText w:val="•"/>
      <w:lvlJc w:val="left"/>
      <w:pPr>
        <w:ind w:hanging="879" w:left="2524"/>
      </w:pPr>
    </w:lvl>
    <w:lvl w:ilvl="3">
      <w:start w:val="0"/>
      <w:numFmt w:val="bullet"/>
      <w:lvlText w:val="•"/>
      <w:lvlJc w:val="left"/>
      <w:pPr>
        <w:ind w:hanging="879" w:left="3449"/>
      </w:pPr>
    </w:lvl>
    <w:lvl w:ilvl="4">
      <w:start w:val="0"/>
      <w:numFmt w:val="bullet"/>
      <w:lvlText w:val="•"/>
      <w:lvlJc w:val="left"/>
      <w:pPr>
        <w:ind w:hanging="879" w:left="4374"/>
      </w:pPr>
    </w:lvl>
    <w:lvl w:ilvl="5">
      <w:start w:val="0"/>
      <w:numFmt w:val="bullet"/>
      <w:lvlText w:val="•"/>
      <w:lvlJc w:val="left"/>
      <w:pPr>
        <w:ind w:hanging="879" w:left="5299"/>
      </w:pPr>
    </w:lvl>
    <w:lvl w:ilvl="6">
      <w:start w:val="0"/>
      <w:numFmt w:val="bullet"/>
      <w:lvlText w:val="•"/>
      <w:lvlJc w:val="left"/>
      <w:pPr>
        <w:ind w:hanging="879" w:left="6224"/>
      </w:pPr>
    </w:lvl>
    <w:lvl w:ilvl="7">
      <w:start w:val="0"/>
      <w:numFmt w:val="bullet"/>
      <w:lvlText w:val="•"/>
      <w:lvlJc w:val="left"/>
      <w:pPr>
        <w:ind w:hanging="879" w:left="7148"/>
      </w:pPr>
    </w:lvl>
    <w:lvl w:ilvl="8">
      <w:start w:val="0"/>
      <w:numFmt w:val="bullet"/>
      <w:lvlText w:val="•"/>
      <w:lvlJc w:val="left"/>
      <w:pPr>
        <w:ind w:hanging="879" w:left="8073"/>
      </w:pPr>
    </w:lvl>
  </w:abstractNum>
  <w:abstractNum w:abstractNumId="4">
    <w:lvl w:ilvl="0">
      <w:start w:val="0"/>
      <w:numFmt w:val="bullet"/>
      <w:lvlText w:val="•"/>
      <w:lvlJc w:val="left"/>
      <w:pPr>
        <w:ind w:hanging="152" w:left="145"/>
      </w:pPr>
      <w:rPr>
        <w:rFonts w:ascii="Arial MT" w:hAnsi="Arial MT"/>
        <w:b w:val="0"/>
        <w:i w:val="0"/>
        <w:spacing w:val="0"/>
        <w:sz w:val="20"/>
      </w:rPr>
    </w:lvl>
    <w:lvl w:ilvl="1">
      <w:start w:val="0"/>
      <w:numFmt w:val="bullet"/>
      <w:lvlText w:val="•"/>
      <w:lvlJc w:val="left"/>
      <w:pPr>
        <w:ind w:hanging="152" w:left="1118"/>
      </w:pPr>
    </w:lvl>
    <w:lvl w:ilvl="2">
      <w:start w:val="0"/>
      <w:numFmt w:val="bullet"/>
      <w:lvlText w:val="•"/>
      <w:lvlJc w:val="left"/>
      <w:pPr>
        <w:ind w:hanging="152" w:left="2096"/>
      </w:pPr>
    </w:lvl>
    <w:lvl w:ilvl="3">
      <w:start w:val="0"/>
      <w:numFmt w:val="bullet"/>
      <w:lvlText w:val="•"/>
      <w:lvlJc w:val="left"/>
      <w:pPr>
        <w:ind w:hanging="152" w:left="3075"/>
      </w:pPr>
    </w:lvl>
    <w:lvl w:ilvl="4">
      <w:start w:val="0"/>
      <w:numFmt w:val="bullet"/>
      <w:lvlText w:val="•"/>
      <w:lvlJc w:val="left"/>
      <w:pPr>
        <w:ind w:hanging="152" w:left="4053"/>
      </w:pPr>
    </w:lvl>
    <w:lvl w:ilvl="5">
      <w:start w:val="0"/>
      <w:numFmt w:val="bullet"/>
      <w:lvlText w:val="•"/>
      <w:lvlJc w:val="left"/>
      <w:pPr>
        <w:ind w:hanging="152" w:left="5031"/>
      </w:pPr>
    </w:lvl>
    <w:lvl w:ilvl="6">
      <w:start w:val="0"/>
      <w:numFmt w:val="bullet"/>
      <w:lvlText w:val="•"/>
      <w:lvlJc w:val="left"/>
      <w:pPr>
        <w:ind w:hanging="152" w:left="6010"/>
      </w:pPr>
    </w:lvl>
    <w:lvl w:ilvl="7">
      <w:start w:val="0"/>
      <w:numFmt w:val="bullet"/>
      <w:lvlText w:val="•"/>
      <w:lvlJc w:val="left"/>
      <w:pPr>
        <w:ind w:hanging="152" w:left="6988"/>
      </w:pPr>
    </w:lvl>
    <w:lvl w:ilvl="8">
      <w:start w:val="0"/>
      <w:numFmt w:val="bullet"/>
      <w:lvlText w:val="•"/>
      <w:lvlJc w:val="left"/>
      <w:pPr>
        <w:ind w:hanging="152" w:left="7966"/>
      </w:pPr>
    </w:lvl>
  </w:abstractNum>
  <w:abstractNum w:abstractNumId="5">
    <w:lvl w:ilvl="0">
      <w:start w:val="0"/>
      <w:numFmt w:val="bullet"/>
      <w:lvlText w:val=""/>
      <w:lvlJc w:val="left"/>
      <w:pPr>
        <w:ind w:hanging="360" w:left="1074"/>
      </w:pPr>
      <w:rPr>
        <w:rFonts w:ascii="Symbol" w:hAnsi="Symbol"/>
        <w:b w:val="0"/>
        <w:i w:val="0"/>
        <w:spacing w:val="0"/>
        <w:sz w:val="22"/>
      </w:rPr>
    </w:lvl>
    <w:lvl w:ilvl="1">
      <w:start w:val="0"/>
      <w:numFmt w:val="bullet"/>
      <w:lvlText w:val="•"/>
      <w:lvlJc w:val="left"/>
      <w:pPr>
        <w:ind w:hanging="360" w:left="1964"/>
      </w:pPr>
    </w:lvl>
    <w:lvl w:ilvl="2">
      <w:start w:val="0"/>
      <w:numFmt w:val="bullet"/>
      <w:lvlText w:val="•"/>
      <w:lvlJc w:val="left"/>
      <w:pPr>
        <w:ind w:hanging="360" w:left="2848"/>
      </w:pPr>
    </w:lvl>
    <w:lvl w:ilvl="3">
      <w:start w:val="0"/>
      <w:numFmt w:val="bullet"/>
      <w:lvlText w:val="•"/>
      <w:lvlJc w:val="left"/>
      <w:pPr>
        <w:ind w:hanging="360" w:left="3733"/>
      </w:pPr>
    </w:lvl>
    <w:lvl w:ilvl="4">
      <w:start w:val="0"/>
      <w:numFmt w:val="bullet"/>
      <w:lvlText w:val="•"/>
      <w:lvlJc w:val="left"/>
      <w:pPr>
        <w:ind w:hanging="360" w:left="4617"/>
      </w:pPr>
    </w:lvl>
    <w:lvl w:ilvl="5">
      <w:start w:val="0"/>
      <w:numFmt w:val="bullet"/>
      <w:lvlText w:val="•"/>
      <w:lvlJc w:val="left"/>
      <w:pPr>
        <w:ind w:hanging="360" w:left="5501"/>
      </w:pPr>
    </w:lvl>
    <w:lvl w:ilvl="6">
      <w:start w:val="0"/>
      <w:numFmt w:val="bullet"/>
      <w:lvlText w:val="•"/>
      <w:lvlJc w:val="left"/>
      <w:pPr>
        <w:ind w:hanging="360" w:left="6386"/>
      </w:pPr>
    </w:lvl>
    <w:lvl w:ilvl="7">
      <w:start w:val="0"/>
      <w:numFmt w:val="bullet"/>
      <w:lvlText w:val="•"/>
      <w:lvlJc w:val="left"/>
      <w:pPr>
        <w:ind w:hanging="360" w:left="7270"/>
      </w:pPr>
    </w:lvl>
    <w:lvl w:ilvl="8">
      <w:start w:val="0"/>
      <w:numFmt w:val="bullet"/>
      <w:lvlText w:val="•"/>
      <w:lvlJc w:val="left"/>
      <w:pPr>
        <w:ind w:hanging="360" w:left="8154"/>
      </w:pPr>
    </w:lvl>
  </w:abstractNum>
  <w:abstractNum w:abstractNumId="6">
    <w:lvl w:ilvl="0">
      <w:start w:val="0"/>
      <w:numFmt w:val="bullet"/>
      <w:lvlText w:val="o"/>
      <w:lvlJc w:val="left"/>
      <w:pPr>
        <w:ind w:hanging="264" w:left="131"/>
      </w:pPr>
      <w:rPr>
        <w:rFonts w:ascii="Courier New" w:hAnsi="Courier New"/>
        <w:b w:val="0"/>
        <w:i w:val="0"/>
        <w:spacing w:val="0"/>
        <w:sz w:val="22"/>
      </w:rPr>
    </w:lvl>
    <w:lvl w:ilvl="1">
      <w:start w:val="0"/>
      <w:numFmt w:val="bullet"/>
      <w:lvlText w:val=""/>
      <w:lvlJc w:val="left"/>
      <w:pPr>
        <w:ind w:hanging="360" w:left="131"/>
      </w:pPr>
      <w:rPr>
        <w:rFonts w:ascii="Symbol" w:hAnsi="Symbol"/>
        <w:b w:val="0"/>
        <w:i w:val="0"/>
        <w:spacing w:val="0"/>
        <w:sz w:val="22"/>
      </w:rPr>
    </w:lvl>
    <w:lvl w:ilvl="2">
      <w:start w:val="0"/>
      <w:numFmt w:val="bullet"/>
      <w:lvlText w:val="•"/>
      <w:lvlJc w:val="left"/>
      <w:pPr>
        <w:ind w:hanging="360" w:left="2096"/>
      </w:pPr>
    </w:lvl>
    <w:lvl w:ilvl="3">
      <w:start w:val="0"/>
      <w:numFmt w:val="bullet"/>
      <w:lvlText w:val="•"/>
      <w:lvlJc w:val="left"/>
      <w:pPr>
        <w:ind w:hanging="360" w:left="3075"/>
      </w:pPr>
    </w:lvl>
    <w:lvl w:ilvl="4">
      <w:start w:val="0"/>
      <w:numFmt w:val="bullet"/>
      <w:lvlText w:val="•"/>
      <w:lvlJc w:val="left"/>
      <w:pPr>
        <w:ind w:hanging="360" w:left="4053"/>
      </w:pPr>
    </w:lvl>
    <w:lvl w:ilvl="5">
      <w:start w:val="0"/>
      <w:numFmt w:val="bullet"/>
      <w:lvlText w:val="•"/>
      <w:lvlJc w:val="left"/>
      <w:pPr>
        <w:ind w:hanging="360" w:left="5031"/>
      </w:pPr>
    </w:lvl>
    <w:lvl w:ilvl="6">
      <w:start w:val="0"/>
      <w:numFmt w:val="bullet"/>
      <w:lvlText w:val="•"/>
      <w:lvlJc w:val="left"/>
      <w:pPr>
        <w:ind w:hanging="360" w:left="6010"/>
      </w:pPr>
    </w:lvl>
    <w:lvl w:ilvl="7">
      <w:start w:val="0"/>
      <w:numFmt w:val="bullet"/>
      <w:lvlText w:val="•"/>
      <w:lvlJc w:val="left"/>
      <w:pPr>
        <w:ind w:hanging="360" w:left="6988"/>
      </w:pPr>
    </w:lvl>
    <w:lvl w:ilvl="8">
      <w:start w:val="0"/>
      <w:numFmt w:val="bullet"/>
      <w:lvlText w:val="•"/>
      <w:lvlJc w:val="left"/>
      <w:pPr>
        <w:ind w:hanging="360" w:left="7966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widowControl w:val="0"/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7" w:type="paragraph">
    <w:name w:val="Normal"/>
    <w:link w:val="Style_7_ch"/>
    <w:uiPriority w:val="0"/>
    <w:qFormat/>
    <w:rPr>
      <w:rFonts w:ascii="Times New Roman" w:hAnsi="Times New Roman"/>
    </w:rPr>
  </w:style>
  <w:style w:default="1" w:styleId="Style_7_ch" w:type="character">
    <w:name w:val="Normal"/>
    <w:link w:val="Style_7"/>
    <w:rPr>
      <w:rFonts w:ascii="Times New Roman" w:hAnsi="Times New Roman"/>
    </w:rPr>
  </w:style>
  <w:style w:styleId="Style_8" w:type="paragraph">
    <w:name w:val="toc 2"/>
    <w:next w:val="Style_7"/>
    <w:link w:val="Style_8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8_ch" w:type="character">
    <w:name w:val="toc 2"/>
    <w:link w:val="Style_8"/>
    <w:rPr>
      <w:rFonts w:ascii="XO Thames" w:hAnsi="XO Thames"/>
      <w:sz w:val="28"/>
    </w:rPr>
  </w:style>
  <w:style w:styleId="Style_9" w:type="paragraph">
    <w:name w:val="toc 4"/>
    <w:next w:val="Style_7"/>
    <w:link w:val="Style_9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9_ch" w:type="character">
    <w:name w:val="toc 4"/>
    <w:link w:val="Style_9"/>
    <w:rPr>
      <w:rFonts w:ascii="XO Thames" w:hAnsi="XO Thames"/>
      <w:sz w:val="28"/>
    </w:rPr>
  </w:style>
  <w:style w:styleId="Style_10" w:type="paragraph">
    <w:name w:val="toc 6"/>
    <w:next w:val="Style_7"/>
    <w:link w:val="Style_10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0_ch" w:type="character">
    <w:name w:val="toc 6"/>
    <w:link w:val="Style_10"/>
    <w:rPr>
      <w:rFonts w:ascii="XO Thames" w:hAnsi="XO Thames"/>
      <w:sz w:val="28"/>
    </w:rPr>
  </w:style>
  <w:style w:styleId="Style_11" w:type="paragraph">
    <w:name w:val="toc 7"/>
    <w:next w:val="Style_7"/>
    <w:link w:val="Style_11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1_ch" w:type="character">
    <w:name w:val="toc 7"/>
    <w:link w:val="Style_11"/>
    <w:rPr>
      <w:rFonts w:ascii="XO Thames" w:hAnsi="XO Thames"/>
      <w:sz w:val="28"/>
    </w:rPr>
  </w:style>
  <w:style w:styleId="Style_6" w:type="paragraph">
    <w:name w:val="Table Paragraph"/>
    <w:basedOn w:val="Style_7"/>
    <w:link w:val="Style_6_ch"/>
    <w:pPr>
      <w:spacing w:before="10"/>
      <w:ind w:firstLine="0" w:left="11"/>
    </w:pPr>
    <w:rPr>
      <w:rFonts w:ascii="Times New Roman" w:hAnsi="Times New Roman"/>
    </w:rPr>
  </w:style>
  <w:style w:styleId="Style_6_ch" w:type="character">
    <w:name w:val="Table Paragraph"/>
    <w:basedOn w:val="Style_7_ch"/>
    <w:link w:val="Style_6"/>
    <w:rPr>
      <w:rFonts w:ascii="Times New Roman" w:hAnsi="Times New Roman"/>
    </w:rPr>
  </w:style>
  <w:style w:styleId="Style_12" w:type="paragraph">
    <w:name w:val="heading 3"/>
    <w:next w:val="Style_7"/>
    <w:link w:val="Style_12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12_ch" w:type="character">
    <w:name w:val="heading 3"/>
    <w:link w:val="Style_12"/>
    <w:rPr>
      <w:rFonts w:ascii="XO Thames" w:hAnsi="XO Thames"/>
      <w:b w:val="1"/>
      <w:sz w:val="26"/>
    </w:rPr>
  </w:style>
  <w:style w:styleId="Style_2" w:type="paragraph">
    <w:name w:val="Body Text"/>
    <w:basedOn w:val="Style_7"/>
    <w:link w:val="Style_2_ch"/>
    <w:pPr>
      <w:ind w:firstLine="0" w:left="131"/>
      <w:jc w:val="both"/>
    </w:pPr>
    <w:rPr>
      <w:rFonts w:ascii="Times New Roman" w:hAnsi="Times New Roman"/>
      <w:sz w:val="24"/>
    </w:rPr>
  </w:style>
  <w:style w:styleId="Style_2_ch" w:type="character">
    <w:name w:val="Body Text"/>
    <w:basedOn w:val="Style_7_ch"/>
    <w:link w:val="Style_2"/>
    <w:rPr>
      <w:rFonts w:ascii="Times New Roman" w:hAnsi="Times New Roman"/>
      <w:sz w:val="24"/>
    </w:rPr>
  </w:style>
  <w:style w:styleId="Style_13" w:type="paragraph">
    <w:name w:val="toc 3"/>
    <w:next w:val="Style_7"/>
    <w:link w:val="Style_13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3_ch" w:type="character">
    <w:name w:val="toc 3"/>
    <w:link w:val="Style_13"/>
    <w:rPr>
      <w:rFonts w:ascii="XO Thames" w:hAnsi="XO Thames"/>
      <w:sz w:val="28"/>
    </w:rPr>
  </w:style>
  <w:style w:styleId="Style_14" w:type="paragraph">
    <w:name w:val="heading 5"/>
    <w:next w:val="Style_7"/>
    <w:link w:val="Style_14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4_ch" w:type="character">
    <w:name w:val="heading 5"/>
    <w:link w:val="Style_14"/>
    <w:rPr>
      <w:rFonts w:ascii="XO Thames" w:hAnsi="XO Thames"/>
      <w:b w:val="1"/>
      <w:sz w:val="22"/>
    </w:rPr>
  </w:style>
  <w:style w:styleId="Style_4" w:type="paragraph">
    <w:name w:val="heading 1"/>
    <w:basedOn w:val="Style_7"/>
    <w:link w:val="Style_4_ch"/>
    <w:uiPriority w:val="9"/>
    <w:qFormat/>
    <w:pPr>
      <w:ind w:firstLine="0" w:left="131"/>
      <w:outlineLvl w:val="0"/>
    </w:pPr>
    <w:rPr>
      <w:rFonts w:ascii="Times New Roman" w:hAnsi="Times New Roman"/>
      <w:b w:val="1"/>
      <w:sz w:val="28"/>
    </w:rPr>
  </w:style>
  <w:style w:styleId="Style_4_ch" w:type="character">
    <w:name w:val="heading 1"/>
    <w:basedOn w:val="Style_7_ch"/>
    <w:link w:val="Style_4"/>
    <w:rPr>
      <w:rFonts w:ascii="Times New Roman" w:hAnsi="Times New Roman"/>
      <w:b w:val="1"/>
      <w:sz w:val="28"/>
    </w:rPr>
  </w:style>
  <w:style w:styleId="Style_15" w:type="paragraph">
    <w:name w:val="Hyperlink"/>
    <w:link w:val="Style_15_ch"/>
    <w:rPr>
      <w:color w:val="0000FF"/>
      <w:u w:val="single"/>
    </w:rPr>
  </w:style>
  <w:style w:styleId="Style_15_ch" w:type="character">
    <w:name w:val="Hyperlink"/>
    <w:link w:val="Style_15"/>
    <w:rPr>
      <w:color w:val="0000FF"/>
      <w:u w:val="single"/>
    </w:rPr>
  </w:style>
  <w:style w:styleId="Style_16" w:type="paragraph">
    <w:name w:val="Footnote"/>
    <w:link w:val="Style_16_ch"/>
    <w:pPr>
      <w:ind w:firstLine="851" w:left="0"/>
      <w:jc w:val="both"/>
    </w:pPr>
    <w:rPr>
      <w:rFonts w:ascii="XO Thames" w:hAnsi="XO Thames"/>
      <w:sz w:val="22"/>
    </w:rPr>
  </w:style>
  <w:style w:styleId="Style_16_ch" w:type="character">
    <w:name w:val="Footnote"/>
    <w:link w:val="Style_16"/>
    <w:rPr>
      <w:rFonts w:ascii="XO Thames" w:hAnsi="XO Thames"/>
      <w:sz w:val="22"/>
    </w:rPr>
  </w:style>
  <w:style w:styleId="Style_17" w:type="paragraph">
    <w:name w:val="toc 1"/>
    <w:next w:val="Style_7"/>
    <w:link w:val="Style_17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7_ch" w:type="character">
    <w:name w:val="toc 1"/>
    <w:link w:val="Style_17"/>
    <w:rPr>
      <w:rFonts w:ascii="XO Thames" w:hAnsi="XO Thames"/>
      <w:b w:val="1"/>
      <w:sz w:val="28"/>
    </w:rPr>
  </w:style>
  <w:style w:styleId="Style_18" w:type="paragraph">
    <w:name w:val="Header and Footer"/>
    <w:link w:val="Style_18_ch"/>
    <w:pPr>
      <w:spacing w:line="240" w:lineRule="auto"/>
      <w:ind/>
      <w:jc w:val="both"/>
    </w:pPr>
    <w:rPr>
      <w:rFonts w:ascii="XO Thames" w:hAnsi="XO Thames"/>
      <w:sz w:val="20"/>
    </w:rPr>
  </w:style>
  <w:style w:styleId="Style_18_ch" w:type="character">
    <w:name w:val="Header and Footer"/>
    <w:link w:val="Style_18"/>
    <w:rPr>
      <w:rFonts w:ascii="XO Thames" w:hAnsi="XO Thames"/>
      <w:sz w:val="20"/>
    </w:rPr>
  </w:style>
  <w:style w:styleId="Style_19" w:type="paragraph">
    <w:name w:val="toc 9"/>
    <w:next w:val="Style_7"/>
    <w:link w:val="Style_19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9_ch" w:type="character">
    <w:name w:val="toc 9"/>
    <w:link w:val="Style_19"/>
    <w:rPr>
      <w:rFonts w:ascii="XO Thames" w:hAnsi="XO Thames"/>
      <w:sz w:val="28"/>
    </w:rPr>
  </w:style>
  <w:style w:styleId="Style_20" w:type="paragraph">
    <w:name w:val="Default Paragraph Font"/>
    <w:link w:val="Style_20_ch"/>
  </w:style>
  <w:style w:styleId="Style_20_ch" w:type="character">
    <w:name w:val="Default Paragraph Font"/>
    <w:link w:val="Style_20"/>
  </w:style>
  <w:style w:styleId="Style_21" w:type="paragraph">
    <w:name w:val="toc 8"/>
    <w:next w:val="Style_7"/>
    <w:link w:val="Style_21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1_ch" w:type="character">
    <w:name w:val="toc 8"/>
    <w:link w:val="Style_21"/>
    <w:rPr>
      <w:rFonts w:ascii="XO Thames" w:hAnsi="XO Thames"/>
      <w:sz w:val="28"/>
    </w:rPr>
  </w:style>
  <w:style w:styleId="Style_22" w:type="paragraph">
    <w:name w:val="toc 5"/>
    <w:next w:val="Style_7"/>
    <w:link w:val="Style_22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2_ch" w:type="character">
    <w:name w:val="toc 5"/>
    <w:link w:val="Style_22"/>
    <w:rPr>
      <w:rFonts w:ascii="XO Thames" w:hAnsi="XO Thames"/>
      <w:sz w:val="28"/>
    </w:rPr>
  </w:style>
  <w:style w:styleId="Style_23" w:type="paragraph">
    <w:name w:val="Subtitle"/>
    <w:next w:val="Style_7"/>
    <w:link w:val="Style_23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3_ch" w:type="character">
    <w:name w:val="Subtitle"/>
    <w:link w:val="Style_23"/>
    <w:rPr>
      <w:rFonts w:ascii="XO Thames" w:hAnsi="XO Thames"/>
      <w:i w:val="1"/>
      <w:sz w:val="24"/>
    </w:rPr>
  </w:style>
  <w:style w:styleId="Style_24" w:type="paragraph">
    <w:name w:val="Title"/>
    <w:next w:val="Style_7"/>
    <w:link w:val="Style_24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4_ch" w:type="character">
    <w:name w:val="Title"/>
    <w:link w:val="Style_24"/>
    <w:rPr>
      <w:rFonts w:ascii="XO Thames" w:hAnsi="XO Thames"/>
      <w:b w:val="1"/>
      <w:caps w:val="1"/>
      <w:sz w:val="40"/>
    </w:rPr>
  </w:style>
  <w:style w:styleId="Style_25" w:type="paragraph">
    <w:name w:val="heading 4"/>
    <w:next w:val="Style_7"/>
    <w:link w:val="Style_25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5_ch" w:type="character">
    <w:name w:val="heading 4"/>
    <w:link w:val="Style_25"/>
    <w:rPr>
      <w:rFonts w:ascii="XO Thames" w:hAnsi="XO Thames"/>
      <w:b w:val="1"/>
      <w:sz w:val="24"/>
    </w:rPr>
  </w:style>
  <w:style w:styleId="Style_3" w:type="paragraph">
    <w:name w:val="List Paragraph"/>
    <w:basedOn w:val="Style_7"/>
    <w:link w:val="Style_3_ch"/>
    <w:pPr>
      <w:ind w:hanging="360" w:left="131"/>
    </w:pPr>
    <w:rPr>
      <w:rFonts w:ascii="Times New Roman" w:hAnsi="Times New Roman"/>
    </w:rPr>
  </w:style>
  <w:style w:styleId="Style_3_ch" w:type="character">
    <w:name w:val="List Paragraph"/>
    <w:basedOn w:val="Style_7_ch"/>
    <w:link w:val="Style_3"/>
    <w:rPr>
      <w:rFonts w:ascii="Times New Roman" w:hAnsi="Times New Roman"/>
    </w:rPr>
  </w:style>
  <w:style w:styleId="Style_1" w:type="paragraph">
    <w:name w:val="heading 2"/>
    <w:basedOn w:val="Style_7"/>
    <w:link w:val="Style_1_ch"/>
    <w:uiPriority w:val="9"/>
    <w:qFormat/>
    <w:pPr>
      <w:ind w:firstLine="0" w:left="697"/>
      <w:outlineLvl w:val="1"/>
    </w:pPr>
    <w:rPr>
      <w:rFonts w:ascii="Times New Roman" w:hAnsi="Times New Roman"/>
      <w:b w:val="1"/>
      <w:sz w:val="24"/>
    </w:rPr>
  </w:style>
  <w:style w:styleId="Style_1_ch" w:type="character">
    <w:name w:val="heading 2"/>
    <w:basedOn w:val="Style_7_ch"/>
    <w:link w:val="Style_1"/>
    <w:rPr>
      <w:rFonts w:ascii="Times New Roman" w:hAnsi="Times New Roman"/>
      <w:b w:val="1"/>
      <w:sz w:val="24"/>
    </w:rPr>
  </w:style>
  <w:style w:default="1" w:styleId="Style_5" w:type="table">
    <w:name w:val="Table Normal"/>
    <w:tblPr>
      <w:tblInd w:type="dxa" w:w="0"/>
      <w:tblCellMar>
        <w:top w:type="dxa" w:w="0"/>
        <w:left w:type="dxa" w:w="0"/>
        <w:bottom w:type="dxa" w:w="0"/>
        <w:right w:type="dxa" w:w="0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3" Target="numbering.xml" Type="http://schemas.openxmlformats.org/officeDocument/2006/relationships/numbering"/>
  <Relationship Id="rId72" Target="theme/theme1.xml" Type="http://schemas.openxmlformats.org/officeDocument/2006/relationships/theme"/>
  <Relationship Id="rId69" Target="styles.xml" Type="http://schemas.openxmlformats.org/officeDocument/2006/relationships/styles"/>
  <Relationship Id="rId68" Target="settings.xml" Type="http://schemas.openxmlformats.org/officeDocument/2006/relationships/settings"/>
  <Relationship Id="rId67" Target="fontTable.xml" Type="http://schemas.openxmlformats.org/officeDocument/2006/relationships/fontTable"/>
  <Relationship Id="rId65" Target="media/65.png" Type="http://schemas.openxmlformats.org/officeDocument/2006/relationships/image"/>
  <Relationship Id="rId64" Target="media/64.png" Type="http://schemas.openxmlformats.org/officeDocument/2006/relationships/image"/>
  <Relationship Id="rId59" Target="media/59.png" Type="http://schemas.openxmlformats.org/officeDocument/2006/relationships/image"/>
  <Relationship Id="rId58" Target="media/58.png" Type="http://schemas.openxmlformats.org/officeDocument/2006/relationships/image"/>
  <Relationship Id="rId55" Target="media/55.png" Type="http://schemas.openxmlformats.org/officeDocument/2006/relationships/image"/>
  <Relationship Id="rId54" Target="media/54.png" Type="http://schemas.openxmlformats.org/officeDocument/2006/relationships/image"/>
  <Relationship Id="rId56" Target="media/56.png" Type="http://schemas.openxmlformats.org/officeDocument/2006/relationships/image"/>
  <Relationship Id="rId50" Target="media/50.png" Type="http://schemas.openxmlformats.org/officeDocument/2006/relationships/image"/>
  <Relationship Id="rId62" Target="media/62.png" Type="http://schemas.openxmlformats.org/officeDocument/2006/relationships/image"/>
  <Relationship Id="rId49" Target="media/49.png" Type="http://schemas.openxmlformats.org/officeDocument/2006/relationships/image"/>
  <Relationship Id="rId48" Target="media/48.png" Type="http://schemas.openxmlformats.org/officeDocument/2006/relationships/image"/>
  <Relationship Id="rId57" Target="media/57.png" Type="http://schemas.openxmlformats.org/officeDocument/2006/relationships/image"/>
  <Relationship Id="rId45" Target="media/45.png" Type="http://schemas.openxmlformats.org/officeDocument/2006/relationships/image"/>
  <Relationship Id="rId47" Target="media/47.png" Type="http://schemas.openxmlformats.org/officeDocument/2006/relationships/image"/>
  <Relationship Id="rId70" Target="stylesWithEffects.xml" Type="http://schemas.microsoft.com/office/2007/relationships/stylesWithEffects"/>
  <Relationship Id="rId43" Target="media/43.png" Type="http://schemas.openxmlformats.org/officeDocument/2006/relationships/image"/>
  <Relationship Id="rId42" Target="media/42.png" Type="http://schemas.openxmlformats.org/officeDocument/2006/relationships/image"/>
  <Relationship Id="rId41" Target="media/41.png" Type="http://schemas.openxmlformats.org/officeDocument/2006/relationships/image"/>
  <Relationship Id="rId40" Target="media/40.png" Type="http://schemas.openxmlformats.org/officeDocument/2006/relationships/image"/>
  <Relationship Id="rId39" Target="media/39.png" Type="http://schemas.openxmlformats.org/officeDocument/2006/relationships/image"/>
  <Relationship Id="rId37" Target="media/37.png" Type="http://schemas.openxmlformats.org/officeDocument/2006/relationships/image"/>
  <Relationship Id="rId34" Target="media/34.png" Type="http://schemas.openxmlformats.org/officeDocument/2006/relationships/image"/>
  <Relationship Id="rId33" Target="media/33.png" Type="http://schemas.openxmlformats.org/officeDocument/2006/relationships/image"/>
  <Relationship Id="rId31" Target="media/31.png" Type="http://schemas.openxmlformats.org/officeDocument/2006/relationships/image"/>
  <Relationship Id="rId28" Target="media/28.png" Type="http://schemas.openxmlformats.org/officeDocument/2006/relationships/image"/>
  <Relationship Id="rId24" Target="media/24.png" Type="http://schemas.openxmlformats.org/officeDocument/2006/relationships/image"/>
  <Relationship Id="rId23" Target="media/23.png" Type="http://schemas.openxmlformats.org/officeDocument/2006/relationships/image"/>
  <Relationship Id="rId36" Target="media/36.png" Type="http://schemas.openxmlformats.org/officeDocument/2006/relationships/image"/>
  <Relationship Id="rId53" Target="media/53.png" Type="http://schemas.openxmlformats.org/officeDocument/2006/relationships/image"/>
  <Relationship Id="rId27" Target="media/27.png" Type="http://schemas.openxmlformats.org/officeDocument/2006/relationships/image"/>
  <Relationship Id="rId21" Target="media/21.png" Type="http://schemas.openxmlformats.org/officeDocument/2006/relationships/image"/>
  <Relationship Id="rId46" Target="media/46.png" Type="http://schemas.openxmlformats.org/officeDocument/2006/relationships/image"/>
  <Relationship Id="rId19" Target="media/19.png" Type="http://schemas.openxmlformats.org/officeDocument/2006/relationships/image"/>
  <Relationship Id="rId18" Target="media/18.png" Type="http://schemas.openxmlformats.org/officeDocument/2006/relationships/image"/>
  <Relationship Id="rId51" Target="media/51.png" Type="http://schemas.openxmlformats.org/officeDocument/2006/relationships/image"/>
  <Relationship Id="rId17" Target="media/17.png" Type="http://schemas.openxmlformats.org/officeDocument/2006/relationships/image"/>
  <Relationship Id="rId15" Target="media/15.png" Type="http://schemas.openxmlformats.org/officeDocument/2006/relationships/image"/>
  <Relationship Id="rId11" Target="media/11.png" Type="http://schemas.openxmlformats.org/officeDocument/2006/relationships/image"/>
  <Relationship Id="rId16" Target="media/16.png" Type="http://schemas.openxmlformats.org/officeDocument/2006/relationships/image"/>
  <Relationship Id="rId66" Target="media/66.png" Type="http://schemas.openxmlformats.org/officeDocument/2006/relationships/image"/>
  <Relationship Id="rId22" Target="media/22.png" Type="http://schemas.openxmlformats.org/officeDocument/2006/relationships/image"/>
  <Relationship Id="rId38" Target="media/38.png" Type="http://schemas.openxmlformats.org/officeDocument/2006/relationships/image"/>
  <Relationship Id="rId10" Target="media/10.png" Type="http://schemas.openxmlformats.org/officeDocument/2006/relationships/image"/>
  <Relationship Id="rId7" Target="media/7.png" Type="http://schemas.openxmlformats.org/officeDocument/2006/relationships/image"/>
  <Relationship Id="rId14" Target="media/14.png" Type="http://schemas.openxmlformats.org/officeDocument/2006/relationships/image"/>
  <Relationship Id="rId6" Target="media/6.png" Type="http://schemas.openxmlformats.org/officeDocument/2006/relationships/image"/>
  <Relationship Id="rId13" Target="media/13.png" Type="http://schemas.openxmlformats.org/officeDocument/2006/relationships/image"/>
  <Relationship Id="rId44" Target="media/44.png" Type="http://schemas.openxmlformats.org/officeDocument/2006/relationships/image"/>
  <Relationship Id="rId9" Target="media/9.png" Type="http://schemas.openxmlformats.org/officeDocument/2006/relationships/image"/>
  <Relationship Id="rId32" Target="media/32.png" Type="http://schemas.openxmlformats.org/officeDocument/2006/relationships/image"/>
  <Relationship Id="rId5" Target="media/5.png" Type="http://schemas.openxmlformats.org/officeDocument/2006/relationships/image"/>
  <Relationship Id="rId4" Target="media/4.png" Type="http://schemas.openxmlformats.org/officeDocument/2006/relationships/image"/>
  <Relationship Id="rId8" Target="media/8.png" Type="http://schemas.openxmlformats.org/officeDocument/2006/relationships/image"/>
  <Relationship Id="rId52" Target="media/52.png" Type="http://schemas.openxmlformats.org/officeDocument/2006/relationships/image"/>
  <Relationship Id="rId60" Target="media/60.png" Type="http://schemas.openxmlformats.org/officeDocument/2006/relationships/image"/>
  <Relationship Id="rId26" Target="media/26.png" Type="http://schemas.openxmlformats.org/officeDocument/2006/relationships/image"/>
  <Relationship Id="rId12" Target="media/12.png" Type="http://schemas.openxmlformats.org/officeDocument/2006/relationships/image"/>
  <Relationship Id="rId35" Target="media/35.png" Type="http://schemas.openxmlformats.org/officeDocument/2006/relationships/image"/>
  <Relationship Id="rId61" Target="media/61.png" Type="http://schemas.openxmlformats.org/officeDocument/2006/relationships/image"/>
  <Relationship Id="rId29" Target="media/29.png" Type="http://schemas.openxmlformats.org/officeDocument/2006/relationships/image"/>
  <Relationship Id="rId3" Target="media/3.png" Type="http://schemas.openxmlformats.org/officeDocument/2006/relationships/image"/>
  <Relationship Id="rId30" Target="media/30.png" Type="http://schemas.openxmlformats.org/officeDocument/2006/relationships/image"/>
  <Relationship Id="rId2" Target="media/2.png" Type="http://schemas.openxmlformats.org/officeDocument/2006/relationships/image"/>
  <Relationship Id="rId25" Target="media/25.png" Type="http://schemas.openxmlformats.org/officeDocument/2006/relationships/image"/>
  <Relationship Id="rId71" Target="webSettings.xml" Type="http://schemas.openxmlformats.org/officeDocument/2006/relationships/webSettings"/>
  <Relationship Id="rId20" Target="media/20.png" Type="http://schemas.openxmlformats.org/officeDocument/2006/relationships/image"/>
  <Relationship Id="rId63" Target="media/63.png" Type="http://schemas.openxmlformats.org/officeDocument/2006/relationships/imag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2025-04-22T08:15:09Z</dcterms:modified>
</cp:coreProperties>
</file>